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5A18D7">
      <w:pPr>
        <w:rPr>
          <w:rFonts w:ascii="Times New Roman" w:hAnsi="Times New Roman"/>
          <w:sz w:val="32"/>
          <w:szCs w:val="32"/>
        </w:rPr>
      </w:pPr>
    </w:p>
    <w:p w:rsidR="003C10FC" w:rsidRPr="00942BDF" w:rsidRDefault="00942BDF" w:rsidP="003C10FC">
      <w:pPr>
        <w:jc w:val="center"/>
        <w:rPr>
          <w:rFonts w:ascii="Times New Roman" w:hAnsi="Times New Roman"/>
          <w:b/>
          <w:sz w:val="32"/>
          <w:szCs w:val="32"/>
        </w:rPr>
      </w:pPr>
      <w:r w:rsidRPr="00942BDF">
        <w:rPr>
          <w:rFonts w:ascii="Times New Roman" w:hAnsi="Times New Roman"/>
          <w:b/>
          <w:sz w:val="32"/>
          <w:szCs w:val="32"/>
        </w:rPr>
        <w:t xml:space="preserve">MAŽEIKIŲ VYTAUTO KLOVOS MUZIKOS MOKYKLOS </w:t>
      </w:r>
    </w:p>
    <w:p w:rsidR="003C10FC" w:rsidRDefault="003C10FC" w:rsidP="00672CB4">
      <w:pPr>
        <w:rPr>
          <w:rFonts w:ascii="Times New Roman" w:hAnsi="Times New Roman"/>
          <w:sz w:val="32"/>
          <w:szCs w:val="32"/>
        </w:rPr>
      </w:pPr>
    </w:p>
    <w:p w:rsidR="003C10FC" w:rsidRDefault="003C10FC" w:rsidP="003C10FC">
      <w:pPr>
        <w:jc w:val="center"/>
        <w:rPr>
          <w:rFonts w:ascii="Times New Roman" w:hAnsi="Times New Roman"/>
          <w:b/>
          <w:sz w:val="36"/>
          <w:szCs w:val="36"/>
        </w:rPr>
      </w:pPr>
    </w:p>
    <w:p w:rsidR="00C75A60" w:rsidRDefault="00B83284" w:rsidP="003C10FC">
      <w:pPr>
        <w:jc w:val="center"/>
        <w:rPr>
          <w:rFonts w:ascii="Times New Roman" w:hAnsi="Times New Roman"/>
          <w:b/>
          <w:sz w:val="36"/>
          <w:szCs w:val="36"/>
        </w:rPr>
      </w:pPr>
      <w:r>
        <w:rPr>
          <w:rFonts w:ascii="Times New Roman" w:hAnsi="Times New Roman"/>
          <w:b/>
          <w:sz w:val="36"/>
          <w:szCs w:val="36"/>
        </w:rPr>
        <w:t>PRADINIO MUZIKINIO FORMALŲJĮ ŠVIETIMĄ PAPILDANČIO</w:t>
      </w:r>
    </w:p>
    <w:p w:rsidR="003C10FC" w:rsidRDefault="00B83284" w:rsidP="003C10FC">
      <w:pPr>
        <w:jc w:val="center"/>
        <w:rPr>
          <w:rFonts w:ascii="Times New Roman" w:hAnsi="Times New Roman"/>
          <w:b/>
          <w:sz w:val="36"/>
          <w:szCs w:val="36"/>
        </w:rPr>
      </w:pPr>
      <w:r>
        <w:rPr>
          <w:rFonts w:ascii="Times New Roman" w:hAnsi="Times New Roman"/>
          <w:b/>
          <w:sz w:val="36"/>
          <w:szCs w:val="36"/>
        </w:rPr>
        <w:t xml:space="preserve"> UGDYMO PROGRAMA</w:t>
      </w:r>
    </w:p>
    <w:p w:rsidR="003C10FC" w:rsidRDefault="003C10FC" w:rsidP="003C10FC"/>
    <w:p w:rsidR="003C10FC" w:rsidRDefault="003C10FC" w:rsidP="003C10FC"/>
    <w:p w:rsidR="003C10FC" w:rsidRDefault="003C10FC" w:rsidP="003C10FC"/>
    <w:p w:rsidR="003C10FC" w:rsidRDefault="003C10FC" w:rsidP="003C10FC">
      <w:pPr>
        <w:rPr>
          <w:rFonts w:ascii="Times New Roman" w:hAnsi="Times New Roman"/>
          <w:sz w:val="24"/>
          <w:szCs w:val="24"/>
        </w:rPr>
      </w:pPr>
    </w:p>
    <w:p w:rsidR="003C10FC" w:rsidRDefault="003C10FC" w:rsidP="003C10FC">
      <w:pPr>
        <w:jc w:val="center"/>
        <w:rPr>
          <w:rFonts w:ascii="Times New Roman" w:hAnsi="Times New Roman"/>
          <w:sz w:val="24"/>
          <w:szCs w:val="24"/>
        </w:rPr>
      </w:pPr>
    </w:p>
    <w:p w:rsidR="003C10FC" w:rsidRDefault="00332945" w:rsidP="00332945">
      <w:pPr>
        <w:tabs>
          <w:tab w:val="left" w:pos="8445"/>
        </w:tabs>
        <w:rPr>
          <w:rFonts w:ascii="Times New Roman" w:hAnsi="Times New Roman"/>
          <w:sz w:val="24"/>
          <w:szCs w:val="24"/>
        </w:rPr>
      </w:pPr>
      <w:r>
        <w:rPr>
          <w:rFonts w:ascii="Times New Roman" w:hAnsi="Times New Roman"/>
          <w:sz w:val="24"/>
          <w:szCs w:val="24"/>
        </w:rPr>
        <w:tab/>
      </w: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672CB4" w:rsidRDefault="00672CB4" w:rsidP="003C10FC">
      <w:pPr>
        <w:rPr>
          <w:rFonts w:ascii="Times New Roman" w:hAnsi="Times New Roman"/>
          <w:sz w:val="24"/>
          <w:szCs w:val="24"/>
        </w:rPr>
      </w:pPr>
    </w:p>
    <w:p w:rsidR="00672CB4" w:rsidRDefault="00672CB4" w:rsidP="003C10FC">
      <w:pPr>
        <w:rPr>
          <w:rFonts w:ascii="Times New Roman" w:hAnsi="Times New Roman"/>
          <w:sz w:val="24"/>
          <w:szCs w:val="24"/>
        </w:rPr>
      </w:pPr>
    </w:p>
    <w:p w:rsidR="00B07677" w:rsidRDefault="00B07677" w:rsidP="003C10FC">
      <w:pPr>
        <w:rPr>
          <w:rFonts w:ascii="Times New Roman" w:hAnsi="Times New Roman"/>
          <w:sz w:val="24"/>
          <w:szCs w:val="24"/>
        </w:rPr>
      </w:pPr>
    </w:p>
    <w:p w:rsidR="00B07677" w:rsidRDefault="00B07677" w:rsidP="003C10FC">
      <w:pPr>
        <w:rPr>
          <w:rFonts w:ascii="Times New Roman" w:hAnsi="Times New Roman"/>
          <w:sz w:val="24"/>
          <w:szCs w:val="24"/>
        </w:rPr>
      </w:pPr>
    </w:p>
    <w:p w:rsidR="00672CB4" w:rsidRDefault="00992C15" w:rsidP="00672CB4">
      <w:pPr>
        <w:tabs>
          <w:tab w:val="left" w:pos="2715"/>
        </w:tabs>
        <w:jc w:val="center"/>
        <w:rPr>
          <w:rFonts w:ascii="Times New Roman" w:hAnsi="Times New Roman"/>
          <w:sz w:val="24"/>
          <w:szCs w:val="24"/>
        </w:rPr>
      </w:pPr>
      <w:r>
        <w:rPr>
          <w:rFonts w:ascii="Times New Roman" w:hAnsi="Times New Roman"/>
          <w:sz w:val="24"/>
          <w:szCs w:val="24"/>
        </w:rPr>
        <w:t>20</w:t>
      </w:r>
      <w:r w:rsidR="003A0A28">
        <w:rPr>
          <w:rFonts w:ascii="Times New Roman" w:hAnsi="Times New Roman"/>
          <w:sz w:val="24"/>
          <w:szCs w:val="24"/>
        </w:rPr>
        <w:t>20-2021</w:t>
      </w:r>
      <w:r w:rsidR="003C10FC">
        <w:rPr>
          <w:rFonts w:ascii="Times New Roman" w:hAnsi="Times New Roman"/>
          <w:sz w:val="24"/>
          <w:szCs w:val="24"/>
        </w:rPr>
        <w:t xml:space="preserve"> </w:t>
      </w:r>
      <w:proofErr w:type="spellStart"/>
      <w:r w:rsidR="003C10FC">
        <w:rPr>
          <w:rFonts w:ascii="Times New Roman" w:hAnsi="Times New Roman"/>
          <w:sz w:val="24"/>
          <w:szCs w:val="24"/>
        </w:rPr>
        <w:t>m</w:t>
      </w:r>
      <w:r w:rsidR="00C75A60">
        <w:rPr>
          <w:rFonts w:ascii="Times New Roman" w:hAnsi="Times New Roman"/>
          <w:sz w:val="24"/>
          <w:szCs w:val="24"/>
        </w:rPr>
        <w:t>.</w:t>
      </w:r>
      <w:r w:rsidR="00EB382E">
        <w:rPr>
          <w:rFonts w:ascii="Times New Roman" w:hAnsi="Times New Roman"/>
          <w:sz w:val="24"/>
          <w:szCs w:val="24"/>
        </w:rPr>
        <w:t>m</w:t>
      </w:r>
      <w:proofErr w:type="spellEnd"/>
      <w:r w:rsidR="00EB382E">
        <w:rPr>
          <w:rFonts w:ascii="Times New Roman" w:hAnsi="Times New Roman"/>
          <w:sz w:val="24"/>
          <w:szCs w:val="24"/>
        </w:rPr>
        <w:t>.</w:t>
      </w:r>
    </w:p>
    <w:p w:rsidR="002713FA" w:rsidRDefault="00595961" w:rsidP="00672CB4">
      <w:pPr>
        <w:tabs>
          <w:tab w:val="left" w:pos="2715"/>
        </w:tabs>
        <w:jc w:val="center"/>
        <w:rPr>
          <w:rFonts w:ascii="Times New Roman" w:hAnsi="Times New Roman"/>
          <w:b/>
          <w:color w:val="221E1F"/>
          <w:sz w:val="28"/>
          <w:szCs w:val="28"/>
        </w:rPr>
      </w:pPr>
      <w:r>
        <w:rPr>
          <w:rFonts w:ascii="Times New Roman" w:hAnsi="Times New Roman"/>
          <w:b/>
          <w:sz w:val="28"/>
          <w:szCs w:val="28"/>
        </w:rPr>
        <w:lastRenderedPageBreak/>
        <w:t>P</w:t>
      </w:r>
      <w:r w:rsidR="00FA43D9" w:rsidRPr="002C6F96">
        <w:rPr>
          <w:rFonts w:ascii="Times New Roman" w:hAnsi="Times New Roman"/>
          <w:b/>
          <w:color w:val="221E1F"/>
          <w:sz w:val="28"/>
          <w:szCs w:val="28"/>
        </w:rPr>
        <w:t xml:space="preserve">radinio </w:t>
      </w:r>
      <w:r w:rsidR="00872F6A">
        <w:rPr>
          <w:rFonts w:ascii="Times New Roman" w:hAnsi="Times New Roman"/>
          <w:b/>
          <w:color w:val="221E1F"/>
          <w:sz w:val="28"/>
          <w:szCs w:val="28"/>
        </w:rPr>
        <w:t xml:space="preserve">muzikinio </w:t>
      </w:r>
      <w:r w:rsidR="00FA43D9" w:rsidRPr="002C6F96">
        <w:rPr>
          <w:rFonts w:ascii="Times New Roman" w:hAnsi="Times New Roman"/>
          <w:b/>
          <w:color w:val="221E1F"/>
          <w:sz w:val="28"/>
          <w:szCs w:val="28"/>
        </w:rPr>
        <w:t xml:space="preserve">ugdymo programa </w:t>
      </w:r>
    </w:p>
    <w:p w:rsidR="007C053F" w:rsidRPr="007C053F" w:rsidRDefault="00FA43D9" w:rsidP="005A600B">
      <w:pPr>
        <w:tabs>
          <w:tab w:val="left" w:pos="2715"/>
        </w:tabs>
        <w:jc w:val="center"/>
        <w:rPr>
          <w:rFonts w:ascii="Times New Roman" w:hAnsi="Times New Roman"/>
          <w:b/>
          <w:sz w:val="28"/>
          <w:szCs w:val="28"/>
        </w:rPr>
      </w:pPr>
      <w:r w:rsidRPr="002C6F96">
        <w:rPr>
          <w:rFonts w:ascii="Times New Roman" w:hAnsi="Times New Roman"/>
          <w:b/>
          <w:color w:val="221E1F"/>
          <w:sz w:val="28"/>
          <w:szCs w:val="28"/>
        </w:rPr>
        <w:t>I-IV</w:t>
      </w:r>
      <w:r w:rsidR="00674770" w:rsidRPr="002C6F96">
        <w:rPr>
          <w:rFonts w:ascii="Times New Roman" w:hAnsi="Times New Roman"/>
          <w:b/>
          <w:color w:val="221E1F"/>
          <w:sz w:val="28"/>
          <w:szCs w:val="28"/>
        </w:rPr>
        <w:t xml:space="preserve"> klas</w:t>
      </w:r>
      <w:r w:rsidR="002713FA">
        <w:rPr>
          <w:rFonts w:ascii="Times New Roman" w:hAnsi="Times New Roman"/>
          <w:b/>
          <w:color w:val="221E1F"/>
          <w:sz w:val="28"/>
          <w:szCs w:val="28"/>
        </w:rPr>
        <w:t>ė</w:t>
      </w:r>
    </w:p>
    <w:tbl>
      <w:tblPr>
        <w:tblpPr w:leftFromText="180" w:rightFromText="180" w:vertAnchor="text" w:tblpY="1"/>
        <w:tblOverlap w:val="neve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1842"/>
        <w:gridCol w:w="1134"/>
        <w:gridCol w:w="1985"/>
        <w:gridCol w:w="1984"/>
        <w:gridCol w:w="284"/>
        <w:gridCol w:w="1279"/>
      </w:tblGrid>
      <w:tr w:rsidR="0024787A" w:rsidTr="00274845">
        <w:tc>
          <w:tcPr>
            <w:tcW w:w="9784" w:type="dxa"/>
            <w:gridSpan w:val="8"/>
            <w:tcBorders>
              <w:top w:val="single" w:sz="4" w:space="0" w:color="auto"/>
              <w:left w:val="single" w:sz="4" w:space="0" w:color="auto"/>
              <w:bottom w:val="single" w:sz="4" w:space="0" w:color="auto"/>
              <w:right w:val="single" w:sz="4" w:space="0" w:color="auto"/>
            </w:tcBorders>
            <w:hideMark/>
          </w:tcPr>
          <w:p w:rsidR="0024787A" w:rsidRDefault="002713FA" w:rsidP="00AF58FE">
            <w:pPr>
              <w:spacing w:after="0" w:line="240" w:lineRule="auto"/>
              <w:rPr>
                <w:rFonts w:ascii="Times New Roman" w:hAnsi="Times New Roman"/>
                <w:b/>
                <w:sz w:val="24"/>
                <w:szCs w:val="24"/>
              </w:rPr>
            </w:pPr>
            <w:r>
              <w:rPr>
                <w:rFonts w:ascii="Times New Roman" w:hAnsi="Times New Roman"/>
                <w:b/>
                <w:sz w:val="24"/>
                <w:szCs w:val="24"/>
              </w:rPr>
              <w:t>I</w:t>
            </w:r>
            <w:r w:rsidR="0024787A">
              <w:rPr>
                <w:rFonts w:ascii="Times New Roman" w:hAnsi="Times New Roman"/>
                <w:b/>
                <w:sz w:val="24"/>
                <w:szCs w:val="24"/>
              </w:rPr>
              <w:t>. Informacija apie programos turinį</w:t>
            </w:r>
          </w:p>
        </w:tc>
      </w:tr>
      <w:tr w:rsidR="0024787A" w:rsidTr="00274845">
        <w:trPr>
          <w:trHeight w:val="273"/>
        </w:trPr>
        <w:tc>
          <w:tcPr>
            <w:tcW w:w="709" w:type="dxa"/>
            <w:tcBorders>
              <w:top w:val="single" w:sz="4" w:space="0" w:color="auto"/>
              <w:left w:val="single" w:sz="4" w:space="0" w:color="auto"/>
              <w:bottom w:val="single" w:sz="4" w:space="0" w:color="auto"/>
              <w:right w:val="single" w:sz="4" w:space="0" w:color="auto"/>
            </w:tcBorders>
            <w:hideMark/>
          </w:tcPr>
          <w:p w:rsidR="0024787A" w:rsidRPr="00605CEE" w:rsidRDefault="0024787A" w:rsidP="00AF58FE">
            <w:pPr>
              <w:spacing w:after="0" w:line="240" w:lineRule="auto"/>
              <w:rPr>
                <w:rFonts w:ascii="Times New Roman" w:hAnsi="Times New Roman"/>
                <w:b/>
                <w:sz w:val="24"/>
                <w:szCs w:val="24"/>
              </w:rPr>
            </w:pPr>
            <w:r w:rsidRPr="00605CEE">
              <w:rPr>
                <w:rFonts w:ascii="Times New Roman" w:hAnsi="Times New Roman"/>
                <w:b/>
                <w:sz w:val="24"/>
                <w:szCs w:val="24"/>
              </w:rPr>
              <w:t>1.</w:t>
            </w:r>
          </w:p>
        </w:tc>
        <w:tc>
          <w:tcPr>
            <w:tcW w:w="9075" w:type="dxa"/>
            <w:gridSpan w:val="7"/>
            <w:tcBorders>
              <w:top w:val="single" w:sz="4" w:space="0" w:color="auto"/>
              <w:left w:val="single" w:sz="4" w:space="0" w:color="auto"/>
              <w:bottom w:val="single" w:sz="4" w:space="0" w:color="auto"/>
              <w:right w:val="single" w:sz="4" w:space="0" w:color="auto"/>
            </w:tcBorders>
          </w:tcPr>
          <w:p w:rsidR="0024787A" w:rsidRPr="00605CEE" w:rsidRDefault="00595961" w:rsidP="00AF58FE">
            <w:pPr>
              <w:rPr>
                <w:rFonts w:ascii="Times New Roman" w:hAnsi="Times New Roman"/>
                <w:b/>
                <w:color w:val="221E1F"/>
                <w:sz w:val="24"/>
                <w:szCs w:val="24"/>
              </w:rPr>
            </w:pPr>
            <w:r>
              <w:rPr>
                <w:rFonts w:ascii="Times New Roman" w:hAnsi="Times New Roman"/>
                <w:b/>
                <w:color w:val="221E1F"/>
                <w:sz w:val="24"/>
                <w:szCs w:val="24"/>
              </w:rPr>
              <w:t>P</w:t>
            </w:r>
            <w:r w:rsidR="00D3328A">
              <w:rPr>
                <w:rFonts w:ascii="Times New Roman" w:hAnsi="Times New Roman"/>
                <w:b/>
                <w:color w:val="221E1F"/>
                <w:sz w:val="24"/>
                <w:szCs w:val="24"/>
              </w:rPr>
              <w:t xml:space="preserve">radinio </w:t>
            </w:r>
            <w:r w:rsidR="00872F6A">
              <w:rPr>
                <w:rFonts w:ascii="Times New Roman" w:hAnsi="Times New Roman"/>
                <w:b/>
                <w:color w:val="221E1F"/>
                <w:sz w:val="24"/>
                <w:szCs w:val="24"/>
              </w:rPr>
              <w:t xml:space="preserve">muzikinio </w:t>
            </w:r>
            <w:r w:rsidR="00D3328A">
              <w:rPr>
                <w:rFonts w:ascii="Times New Roman" w:hAnsi="Times New Roman"/>
                <w:b/>
                <w:color w:val="221E1F"/>
                <w:sz w:val="24"/>
                <w:szCs w:val="24"/>
              </w:rPr>
              <w:t>ugdymo programa I-IV</w:t>
            </w:r>
            <w:r w:rsidR="0024787A" w:rsidRPr="00605CEE">
              <w:rPr>
                <w:rFonts w:ascii="Times New Roman" w:hAnsi="Times New Roman"/>
                <w:b/>
                <w:color w:val="221E1F"/>
                <w:sz w:val="24"/>
                <w:szCs w:val="24"/>
              </w:rPr>
              <w:t xml:space="preserve"> klas</w:t>
            </w:r>
            <w:r w:rsidR="002713FA">
              <w:rPr>
                <w:rFonts w:ascii="Times New Roman" w:hAnsi="Times New Roman"/>
                <w:b/>
                <w:color w:val="221E1F"/>
                <w:sz w:val="24"/>
                <w:szCs w:val="24"/>
              </w:rPr>
              <w:t>ė</w:t>
            </w:r>
          </w:p>
        </w:tc>
      </w:tr>
      <w:tr w:rsidR="0024787A"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24787A" w:rsidRPr="00605CEE" w:rsidRDefault="0024787A" w:rsidP="00AF58FE">
            <w:pPr>
              <w:spacing w:after="0" w:line="240" w:lineRule="auto"/>
              <w:rPr>
                <w:rFonts w:ascii="Times New Roman" w:hAnsi="Times New Roman"/>
                <w:b/>
                <w:sz w:val="24"/>
                <w:szCs w:val="24"/>
                <w:lang w:val="en-US"/>
              </w:rPr>
            </w:pPr>
            <w:r w:rsidRPr="00605CEE">
              <w:rPr>
                <w:rFonts w:ascii="Times New Roman" w:hAnsi="Times New Roman"/>
                <w:b/>
                <w:sz w:val="24"/>
                <w:szCs w:val="24"/>
                <w:lang w:val="en-US"/>
              </w:rPr>
              <w:t>2.</w:t>
            </w:r>
          </w:p>
        </w:tc>
        <w:tc>
          <w:tcPr>
            <w:tcW w:w="9075" w:type="dxa"/>
            <w:gridSpan w:val="7"/>
            <w:tcBorders>
              <w:top w:val="single" w:sz="4" w:space="0" w:color="auto"/>
              <w:left w:val="single" w:sz="4" w:space="0" w:color="auto"/>
              <w:bottom w:val="single" w:sz="4" w:space="0" w:color="auto"/>
              <w:right w:val="single" w:sz="4" w:space="0" w:color="auto"/>
            </w:tcBorders>
            <w:hideMark/>
          </w:tcPr>
          <w:p w:rsidR="0024787A" w:rsidRPr="00605CEE" w:rsidRDefault="0024787A" w:rsidP="003A0A28">
            <w:pPr>
              <w:spacing w:after="0" w:line="240" w:lineRule="auto"/>
              <w:rPr>
                <w:rFonts w:ascii="Times New Roman" w:hAnsi="Times New Roman"/>
                <w:b/>
                <w:sz w:val="24"/>
                <w:szCs w:val="24"/>
              </w:rPr>
            </w:pPr>
            <w:r w:rsidRPr="00605CEE">
              <w:rPr>
                <w:rFonts w:ascii="Times New Roman" w:hAnsi="Times New Roman"/>
                <w:b/>
                <w:sz w:val="24"/>
                <w:szCs w:val="24"/>
              </w:rPr>
              <w:t>Anotacija – trumpai apraš</w:t>
            </w:r>
            <w:r w:rsidR="003A0A28">
              <w:rPr>
                <w:rFonts w:ascii="Times New Roman" w:hAnsi="Times New Roman"/>
                <w:b/>
                <w:sz w:val="24"/>
                <w:szCs w:val="24"/>
              </w:rPr>
              <w:t>oma programos esmė</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b/>
                <w:sz w:val="24"/>
                <w:szCs w:val="24"/>
                <w:lang w:val="en-US"/>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692176" w:rsidRDefault="00EE0A28" w:rsidP="00AF58FE">
            <w:pPr>
              <w:spacing w:after="0"/>
              <w:jc w:val="both"/>
              <w:rPr>
                <w:rFonts w:ascii="Times New Roman" w:hAnsi="Times New Roman"/>
                <w:sz w:val="24"/>
                <w:szCs w:val="24"/>
              </w:rPr>
            </w:pPr>
            <w:r w:rsidRPr="00692176">
              <w:rPr>
                <w:rFonts w:ascii="Times New Roman" w:hAnsi="Times New Roman"/>
                <w:b/>
                <w:sz w:val="24"/>
                <w:szCs w:val="24"/>
              </w:rPr>
              <w:t>Pradinio ugdymo programa apima 4 mokslo metus</w:t>
            </w:r>
            <w:r>
              <w:rPr>
                <w:rFonts w:ascii="Times New Roman" w:hAnsi="Times New Roman"/>
                <w:sz w:val="24"/>
                <w:szCs w:val="24"/>
              </w:rPr>
              <w:t>, kurie suskirstyti į 2 pusmečius. Ugdymo forma: i</w:t>
            </w:r>
            <w:r w:rsidR="00692176">
              <w:rPr>
                <w:rFonts w:ascii="Times New Roman" w:hAnsi="Times New Roman"/>
                <w:sz w:val="24"/>
                <w:szCs w:val="24"/>
              </w:rPr>
              <w:t>ndividualios ir grupinės pamokos. Mokiniai bus supažindinami su pasirinkto instrumento elementais, išmokyti groti instrumentu. Bus mokoma ansamblinio grojimo, dalyvaujama koncertinėje veikloje, per mokinių kūrybiškumą, saviraišką bus ugdomi muzikiniai gebėjimai, estetinis išprusimas, siekiama kokybiškų žinių, bendrųjų ir dalykinių muzikinių kompetencijų.</w:t>
            </w:r>
          </w:p>
          <w:p w:rsidR="0024787A" w:rsidRDefault="00692176" w:rsidP="00AF58FE">
            <w:pPr>
              <w:spacing w:after="0"/>
              <w:jc w:val="both"/>
              <w:rPr>
                <w:rFonts w:ascii="Times New Roman" w:hAnsi="Times New Roman"/>
                <w:sz w:val="24"/>
                <w:szCs w:val="24"/>
              </w:rPr>
            </w:pPr>
            <w:r w:rsidRPr="00692176">
              <w:rPr>
                <w:rFonts w:ascii="Times New Roman" w:hAnsi="Times New Roman"/>
                <w:b/>
                <w:sz w:val="24"/>
                <w:szCs w:val="24"/>
              </w:rPr>
              <w:t>Programa skirta</w:t>
            </w:r>
            <w:r>
              <w:rPr>
                <w:rFonts w:ascii="Times New Roman" w:hAnsi="Times New Roman"/>
                <w:sz w:val="24"/>
                <w:szCs w:val="24"/>
              </w:rPr>
              <w:t xml:space="preserve"> 7-11 metų amžiaus vaikams, norintiems ir siekiantiems įgyti  pradinių žinių apie muzikavimą instrumentu, dainavimą, stiprinti bendrąsias ir specialiąsias kompetencijas.</w:t>
            </w:r>
          </w:p>
          <w:p w:rsidR="00EB382E" w:rsidRDefault="00EB382E" w:rsidP="00AF58FE">
            <w:pPr>
              <w:spacing w:after="0"/>
              <w:jc w:val="both"/>
              <w:rPr>
                <w:rFonts w:ascii="Times New Roman" w:hAnsi="Times New Roman"/>
                <w:sz w:val="24"/>
                <w:szCs w:val="24"/>
              </w:rPr>
            </w:pPr>
            <w:r w:rsidRPr="00EB382E">
              <w:rPr>
                <w:rFonts w:ascii="Times New Roman" w:hAnsi="Times New Roman"/>
                <w:b/>
                <w:sz w:val="24"/>
                <w:szCs w:val="24"/>
              </w:rPr>
              <w:t>Programos intensyvumas</w:t>
            </w:r>
            <w:r>
              <w:rPr>
                <w:rFonts w:ascii="Times New Roman" w:hAnsi="Times New Roman"/>
                <w:sz w:val="24"/>
                <w:szCs w:val="24"/>
              </w:rPr>
              <w:t xml:space="preserve"> – 2-3 kartus per savaitę.</w:t>
            </w:r>
          </w:p>
          <w:p w:rsidR="00EB382E" w:rsidRPr="00435F7B" w:rsidRDefault="00EB382E" w:rsidP="00AF58FE">
            <w:pPr>
              <w:spacing w:after="0"/>
              <w:jc w:val="both"/>
              <w:rPr>
                <w:rFonts w:ascii="Times New Roman" w:hAnsi="Times New Roman"/>
                <w:sz w:val="24"/>
                <w:szCs w:val="24"/>
              </w:rPr>
            </w:pPr>
            <w:r w:rsidRPr="00EB382E">
              <w:rPr>
                <w:rFonts w:ascii="Times New Roman" w:hAnsi="Times New Roman"/>
                <w:b/>
                <w:sz w:val="24"/>
                <w:szCs w:val="24"/>
              </w:rPr>
              <w:t>Pagrindinė ugdymo organizavimo forma</w:t>
            </w:r>
            <w:r>
              <w:rPr>
                <w:rFonts w:ascii="Times New Roman" w:hAnsi="Times New Roman"/>
                <w:sz w:val="24"/>
                <w:szCs w:val="24"/>
              </w:rPr>
              <w:t xml:space="preserve"> – individualios (grupinės) pamokos. Programoje – muzikinio rašto ir muzikos teorijos pagrindai, individualios pasirinkto dalyko pamokos, ansamblinis muzikavimas, koncertinė, saviraiškos veikla. Pasirinkto dalyko mokiniai lank</w:t>
            </w:r>
            <w:r w:rsidR="003A0A28">
              <w:rPr>
                <w:rFonts w:ascii="Times New Roman" w:hAnsi="Times New Roman"/>
                <w:sz w:val="24"/>
                <w:szCs w:val="24"/>
              </w:rPr>
              <w:t>o mokomąjį kolektyvą – orkestrą, chorą ar liaudies instrumentų</w:t>
            </w:r>
            <w:r w:rsidR="00213B0C">
              <w:rPr>
                <w:rFonts w:ascii="Times New Roman" w:hAnsi="Times New Roman"/>
                <w:sz w:val="24"/>
                <w:szCs w:val="24"/>
              </w:rPr>
              <w:t xml:space="preserve"> orkestrą.</w:t>
            </w:r>
            <w:r>
              <w:rPr>
                <w:rFonts w:ascii="Times New Roman" w:hAnsi="Times New Roman"/>
                <w:sz w:val="24"/>
                <w:szCs w:val="24"/>
              </w:rPr>
              <w:t xml:space="preserve"> Vidutinis vaikų skaičius ugdymo grupėse 12 vaikų.</w:t>
            </w:r>
          </w:p>
          <w:p w:rsidR="00BC56F6" w:rsidRPr="00435F7B" w:rsidRDefault="00BC56F6" w:rsidP="00AF58FE">
            <w:pPr>
              <w:spacing w:after="0"/>
              <w:jc w:val="both"/>
              <w:rPr>
                <w:rFonts w:ascii="Times New Roman" w:hAnsi="Times New Roman"/>
                <w:sz w:val="24"/>
                <w:szCs w:val="24"/>
              </w:rPr>
            </w:pPr>
            <w:r w:rsidRPr="00EB382E">
              <w:rPr>
                <w:rFonts w:ascii="Times New Roman" w:hAnsi="Times New Roman"/>
                <w:b/>
                <w:sz w:val="24"/>
                <w:szCs w:val="24"/>
              </w:rPr>
              <w:t>Programa siekiama</w:t>
            </w:r>
            <w:r>
              <w:rPr>
                <w:rFonts w:ascii="Times New Roman" w:hAnsi="Times New Roman"/>
                <w:sz w:val="24"/>
                <w:szCs w:val="24"/>
              </w:rPr>
              <w:t>: praktiniais (teoriniais) ugdymo metodais ugdyti ir lavinti praktinius įgūdžius bei gebėjimus. Mokinys išmanys  apie</w:t>
            </w:r>
            <w:r w:rsidR="00BA2EFE">
              <w:rPr>
                <w:rFonts w:ascii="Times New Roman" w:hAnsi="Times New Roman"/>
                <w:sz w:val="24"/>
                <w:szCs w:val="24"/>
              </w:rPr>
              <w:t xml:space="preserve"> pasirinktus instrumentus,</w:t>
            </w:r>
            <w:r>
              <w:rPr>
                <w:rFonts w:ascii="Times New Roman" w:hAnsi="Times New Roman"/>
                <w:sz w:val="24"/>
                <w:szCs w:val="24"/>
              </w:rPr>
              <w:t xml:space="preserve"> pažins muzikinį raštą, muzikos kultūrą, gebės savarankiškai muzikuoti iš natų, klausyti muzikos ir ją vertinti, išmoks ansamblinio grojimo meno, įgis darbštumo, atkaklumo, atsakomybės, emocijų valdymo, v</w:t>
            </w:r>
            <w:r w:rsidR="00BA2EFE">
              <w:rPr>
                <w:rFonts w:ascii="Times New Roman" w:hAnsi="Times New Roman"/>
                <w:sz w:val="24"/>
                <w:szCs w:val="24"/>
              </w:rPr>
              <w:t>alios ir kitų asmeninių savybių bei dalykinių kompetencijų.</w:t>
            </w:r>
          </w:p>
          <w:p w:rsidR="0024787A" w:rsidRDefault="0024787A" w:rsidP="00AF58FE">
            <w:pPr>
              <w:spacing w:after="0"/>
              <w:jc w:val="both"/>
              <w:rPr>
                <w:rFonts w:ascii="Times New Roman" w:hAnsi="Times New Roman"/>
                <w:sz w:val="24"/>
                <w:szCs w:val="24"/>
              </w:rPr>
            </w:pPr>
            <w:r w:rsidRPr="00435F7B">
              <w:rPr>
                <w:rFonts w:ascii="Times New Roman" w:hAnsi="Times New Roman"/>
                <w:sz w:val="24"/>
                <w:szCs w:val="24"/>
              </w:rPr>
              <w:t xml:space="preserve">Baigę pradinio </w:t>
            </w:r>
            <w:r w:rsidR="001778BB">
              <w:rPr>
                <w:rFonts w:ascii="Times New Roman" w:hAnsi="Times New Roman"/>
                <w:sz w:val="24"/>
                <w:szCs w:val="24"/>
              </w:rPr>
              <w:t xml:space="preserve">muzikinio </w:t>
            </w:r>
            <w:r w:rsidRPr="00435F7B">
              <w:rPr>
                <w:rFonts w:ascii="Times New Roman" w:hAnsi="Times New Roman"/>
                <w:sz w:val="24"/>
                <w:szCs w:val="24"/>
              </w:rPr>
              <w:t>ugdymo programą ir įvykdę numatytus pažangos vertinimo rod</w:t>
            </w:r>
            <w:r w:rsidR="008A4520">
              <w:rPr>
                <w:rFonts w:ascii="Times New Roman" w:hAnsi="Times New Roman"/>
                <w:sz w:val="24"/>
                <w:szCs w:val="24"/>
              </w:rPr>
              <w:t>iklius, mokiniai</w:t>
            </w:r>
            <w:r w:rsidRPr="00435F7B">
              <w:rPr>
                <w:rFonts w:ascii="Times New Roman" w:hAnsi="Times New Roman"/>
                <w:sz w:val="24"/>
                <w:szCs w:val="24"/>
              </w:rPr>
              <w:t xml:space="preserve"> turės galimybę tęsti ugdymąsi 4 metus pagri</w:t>
            </w:r>
            <w:r w:rsidR="0005084D">
              <w:rPr>
                <w:rFonts w:ascii="Times New Roman" w:hAnsi="Times New Roman"/>
                <w:sz w:val="24"/>
                <w:szCs w:val="24"/>
              </w:rPr>
              <w:t xml:space="preserve">ndinio ugdymo programoje. </w:t>
            </w:r>
          </w:p>
          <w:p w:rsidR="0005084D" w:rsidRPr="00435F7B" w:rsidRDefault="0005084D" w:rsidP="00AF58FE">
            <w:pPr>
              <w:spacing w:after="0"/>
              <w:jc w:val="both"/>
              <w:rPr>
                <w:rFonts w:ascii="Times New Roman" w:hAnsi="Times New Roman"/>
                <w:sz w:val="24"/>
                <w:szCs w:val="24"/>
              </w:rPr>
            </w:pPr>
            <w:r>
              <w:rPr>
                <w:rFonts w:ascii="Times New Roman" w:eastAsia="MS Mincho" w:hAnsi="Times New Roman"/>
                <w:sz w:val="24"/>
                <w:szCs w:val="24"/>
              </w:rPr>
              <w:t xml:space="preserve">Mokiniams, neįvykdžiusiems pradinio muzikinio ugdymo programos reikalavimų, siūloma  rinktis </w:t>
            </w:r>
            <w:r w:rsidR="00EB382E">
              <w:rPr>
                <w:rFonts w:ascii="Times New Roman" w:eastAsia="MS Mincho" w:hAnsi="Times New Roman"/>
                <w:sz w:val="24"/>
                <w:szCs w:val="24"/>
              </w:rPr>
              <w:t>Meninės raiškos ugdymo</w:t>
            </w:r>
            <w:r>
              <w:rPr>
                <w:rFonts w:ascii="Times New Roman" w:eastAsia="MS Mincho" w:hAnsi="Times New Roman"/>
                <w:sz w:val="24"/>
                <w:szCs w:val="24"/>
              </w:rPr>
              <w:t xml:space="preserve"> programą.</w:t>
            </w:r>
          </w:p>
        </w:tc>
      </w:tr>
      <w:tr w:rsidR="0024787A" w:rsidRPr="00435F7B"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24787A" w:rsidRPr="00435F7B" w:rsidRDefault="0024787A" w:rsidP="00AF58FE">
            <w:pPr>
              <w:spacing w:after="0" w:line="240" w:lineRule="auto"/>
              <w:rPr>
                <w:rFonts w:ascii="Times New Roman" w:hAnsi="Times New Roman"/>
                <w:b/>
                <w:sz w:val="24"/>
                <w:szCs w:val="24"/>
              </w:rPr>
            </w:pPr>
            <w:r w:rsidRPr="00435F7B">
              <w:rPr>
                <w:rFonts w:ascii="Times New Roman" w:hAnsi="Times New Roman"/>
                <w:b/>
                <w:sz w:val="24"/>
                <w:szCs w:val="24"/>
                <w:lang w:val="en-US"/>
              </w:rPr>
              <w:t>3.</w:t>
            </w:r>
          </w:p>
        </w:tc>
        <w:tc>
          <w:tcPr>
            <w:tcW w:w="9075" w:type="dxa"/>
            <w:gridSpan w:val="7"/>
            <w:tcBorders>
              <w:top w:val="single" w:sz="4" w:space="0" w:color="auto"/>
              <w:left w:val="single" w:sz="4" w:space="0" w:color="auto"/>
              <w:bottom w:val="single" w:sz="4" w:space="0" w:color="auto"/>
              <w:right w:val="single" w:sz="4" w:space="0" w:color="auto"/>
            </w:tcBorders>
            <w:hideMark/>
          </w:tcPr>
          <w:p w:rsidR="0024787A" w:rsidRPr="0062307F" w:rsidRDefault="0024787A" w:rsidP="00AF58FE">
            <w:pPr>
              <w:spacing w:after="0" w:line="240" w:lineRule="auto"/>
              <w:rPr>
                <w:rFonts w:ascii="Times New Roman" w:hAnsi="Times New Roman"/>
                <w:sz w:val="24"/>
                <w:szCs w:val="24"/>
              </w:rPr>
            </w:pPr>
            <w:r w:rsidRPr="0062307F">
              <w:rPr>
                <w:rFonts w:ascii="Times New Roman" w:hAnsi="Times New Roman"/>
                <w:b/>
                <w:sz w:val="24"/>
                <w:szCs w:val="24"/>
              </w:rPr>
              <w:t xml:space="preserve">Tikslai: </w:t>
            </w:r>
          </w:p>
          <w:p w:rsidR="0024787A" w:rsidRDefault="00BA2EFE" w:rsidP="00AF58FE">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Suteikti ir plėtoti pradinius muzikavimo pasirinktu instrumentu gebėjimus ir įgūdžius bei dalykines muzikines kompetencijas. </w:t>
            </w:r>
          </w:p>
          <w:p w:rsidR="004117E3" w:rsidRPr="004117E3" w:rsidRDefault="00BA2EFE" w:rsidP="00AF58FE">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Tenkinti pažinimo ir individualios muzikinės raiškos poreikius, ugdyti muzikalumą, naudotis muzikos kalbos priemonėmis.</w:t>
            </w:r>
          </w:p>
          <w:p w:rsidR="0024787A" w:rsidRPr="00C47357" w:rsidRDefault="0024787A" w:rsidP="00AF58FE">
            <w:pPr>
              <w:spacing w:after="0" w:line="240" w:lineRule="auto"/>
              <w:jc w:val="both"/>
              <w:rPr>
                <w:rFonts w:ascii="Times New Roman" w:hAnsi="Times New Roman"/>
                <w:b/>
                <w:sz w:val="24"/>
                <w:szCs w:val="24"/>
              </w:rPr>
            </w:pPr>
            <w:r w:rsidRPr="00C47357">
              <w:rPr>
                <w:rFonts w:ascii="Times New Roman" w:hAnsi="Times New Roman"/>
                <w:b/>
                <w:sz w:val="24"/>
                <w:szCs w:val="24"/>
              </w:rPr>
              <w:t xml:space="preserve">Uždaviniai: </w:t>
            </w:r>
          </w:p>
          <w:p w:rsidR="0024787A" w:rsidRDefault="00BA2EFE" w:rsidP="00AF58FE">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Formuoti muzikos atlikimo įgūdžius ir gebėjimą naudotis muzikinės kalbos priemonėmis.</w:t>
            </w:r>
          </w:p>
          <w:p w:rsidR="00BA2EFE" w:rsidRDefault="00BA2EFE" w:rsidP="00AF58FE">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Tenkinti pažinimo ir individualios muzikinės raiškos poreikius, ugdyti muzikalumą.</w:t>
            </w:r>
          </w:p>
          <w:p w:rsidR="00BA2EFE" w:rsidRDefault="00BA2EFE" w:rsidP="00AF58FE">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Sudaryti</w:t>
            </w:r>
            <w:r w:rsidR="0070535F">
              <w:rPr>
                <w:rFonts w:ascii="Times New Roman" w:hAnsi="Times New Roman"/>
                <w:sz w:val="24"/>
                <w:szCs w:val="24"/>
              </w:rPr>
              <w:t xml:space="preserve"> mokiniams galimybę rinktis poreikius</w:t>
            </w:r>
            <w:r>
              <w:rPr>
                <w:rFonts w:ascii="Times New Roman" w:hAnsi="Times New Roman"/>
                <w:sz w:val="24"/>
                <w:szCs w:val="24"/>
              </w:rPr>
              <w:t>, gebėjimus atitinkančias</w:t>
            </w:r>
            <w:r w:rsidR="0070535F">
              <w:rPr>
                <w:rFonts w:ascii="Times New Roman" w:hAnsi="Times New Roman"/>
                <w:sz w:val="24"/>
                <w:szCs w:val="24"/>
              </w:rPr>
              <w:t xml:space="preserve"> muzikinio ugdymo formas.</w:t>
            </w:r>
          </w:p>
          <w:p w:rsidR="0070535F" w:rsidRPr="004117E3" w:rsidRDefault="0070535F" w:rsidP="00AF58FE">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Plėtoti mokinių meninius ir kultūrinius gebėjimus.</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24787A" w:rsidRPr="0062307F" w:rsidRDefault="0024787A" w:rsidP="00AF58FE">
            <w:pPr>
              <w:spacing w:after="0" w:line="240" w:lineRule="auto"/>
              <w:jc w:val="both"/>
              <w:rPr>
                <w:rFonts w:ascii="Times New Roman" w:hAnsi="Times New Roman"/>
                <w:sz w:val="24"/>
                <w:szCs w:val="24"/>
              </w:rPr>
            </w:pPr>
            <w:r w:rsidRPr="0062307F">
              <w:rPr>
                <w:rFonts w:ascii="Times New Roman" w:hAnsi="Times New Roman"/>
                <w:b/>
                <w:sz w:val="24"/>
                <w:szCs w:val="24"/>
              </w:rPr>
              <w:t>4.Programų perimamumo ir tęstinumo galimybės</w:t>
            </w:r>
            <w:r w:rsidR="00605CEE" w:rsidRPr="0062307F">
              <w:rPr>
                <w:rFonts w:ascii="Times New Roman" w:hAnsi="Times New Roman"/>
                <w:sz w:val="24"/>
                <w:szCs w:val="24"/>
              </w:rPr>
              <w:t>:</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C87C67" w:rsidRDefault="00C87C67" w:rsidP="00AF58FE">
            <w:pPr>
              <w:spacing w:after="0" w:line="240" w:lineRule="auto"/>
              <w:jc w:val="both"/>
              <w:rPr>
                <w:rFonts w:ascii="Times New Roman" w:hAnsi="Times New Roman"/>
                <w:sz w:val="24"/>
                <w:szCs w:val="24"/>
              </w:rPr>
            </w:pPr>
            <w:r w:rsidRPr="00435F7B">
              <w:rPr>
                <w:rFonts w:ascii="Times New Roman" w:hAnsi="Times New Roman"/>
                <w:sz w:val="24"/>
                <w:szCs w:val="24"/>
              </w:rPr>
              <w:t>•</w:t>
            </w:r>
            <w:r w:rsidR="0024787A" w:rsidRPr="00C87C67">
              <w:rPr>
                <w:rFonts w:ascii="Times New Roman" w:hAnsi="Times New Roman"/>
                <w:sz w:val="24"/>
                <w:szCs w:val="24"/>
              </w:rPr>
              <w:t>panašaus pobūdžio ar krypties neformaliojo ugdymo programą</w:t>
            </w:r>
          </w:p>
        </w:tc>
        <w:tc>
          <w:tcPr>
            <w:tcW w:w="1279" w:type="dxa"/>
            <w:tcBorders>
              <w:top w:val="single" w:sz="4" w:space="0" w:color="auto"/>
              <w:left w:val="single" w:sz="4" w:space="0" w:color="auto"/>
              <w:bottom w:val="single" w:sz="4" w:space="0" w:color="auto"/>
              <w:right w:val="single" w:sz="4" w:space="0" w:color="auto"/>
            </w:tcBorders>
            <w:hideMark/>
          </w:tcPr>
          <w:p w:rsidR="0024787A" w:rsidRPr="0062307F" w:rsidRDefault="0024787A" w:rsidP="00AF58FE">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C87C67" w:rsidRDefault="0063242A" w:rsidP="00AF58FE">
            <w:pPr>
              <w:spacing w:after="0" w:line="240" w:lineRule="auto"/>
              <w:jc w:val="both"/>
              <w:rPr>
                <w:rFonts w:ascii="Times New Roman" w:hAnsi="Times New Roman"/>
                <w:sz w:val="24"/>
                <w:szCs w:val="24"/>
              </w:rPr>
            </w:pPr>
            <w:r w:rsidRPr="00435F7B">
              <w:rPr>
                <w:rFonts w:ascii="Times New Roman" w:hAnsi="Times New Roman"/>
                <w:sz w:val="24"/>
                <w:szCs w:val="24"/>
              </w:rPr>
              <w:t>•</w:t>
            </w:r>
            <w:r w:rsidR="0024787A" w:rsidRPr="00C87C67">
              <w:rPr>
                <w:rFonts w:ascii="Times New Roman" w:hAnsi="Times New Roman"/>
                <w:sz w:val="24"/>
                <w:szCs w:val="24"/>
              </w:rPr>
              <w:t>kitą tos pačios krypties formalųjį švietimą papildančio ugdymo programą</w:t>
            </w:r>
          </w:p>
        </w:tc>
        <w:tc>
          <w:tcPr>
            <w:tcW w:w="1279" w:type="dxa"/>
            <w:tcBorders>
              <w:top w:val="single" w:sz="4" w:space="0" w:color="auto"/>
              <w:left w:val="single" w:sz="4" w:space="0" w:color="auto"/>
              <w:bottom w:val="single" w:sz="4" w:space="0" w:color="auto"/>
              <w:right w:val="single" w:sz="4" w:space="0" w:color="auto"/>
            </w:tcBorders>
            <w:hideMark/>
          </w:tcPr>
          <w:p w:rsidR="0024787A" w:rsidRPr="0062307F" w:rsidRDefault="0024787A" w:rsidP="00AF58FE">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62307F" w:rsidRDefault="0024787A" w:rsidP="00AF58FE">
            <w:pPr>
              <w:spacing w:after="0"/>
              <w:jc w:val="both"/>
              <w:rPr>
                <w:rFonts w:ascii="Times New Roman" w:hAnsi="Times New Roman"/>
                <w:sz w:val="24"/>
                <w:szCs w:val="24"/>
              </w:rPr>
            </w:pPr>
            <w:r w:rsidRPr="0062307F">
              <w:rPr>
                <w:rFonts w:ascii="Times New Roman" w:hAnsi="Times New Roman"/>
                <w:b/>
                <w:sz w:val="24"/>
                <w:szCs w:val="24"/>
              </w:rPr>
              <w:t>5.Programų dermė</w:t>
            </w:r>
          </w:p>
        </w:tc>
        <w:tc>
          <w:tcPr>
            <w:tcW w:w="1279" w:type="dxa"/>
            <w:tcBorders>
              <w:top w:val="single" w:sz="4" w:space="0" w:color="auto"/>
              <w:left w:val="single" w:sz="4" w:space="0" w:color="auto"/>
              <w:bottom w:val="single" w:sz="4" w:space="0" w:color="auto"/>
              <w:right w:val="single" w:sz="4" w:space="0" w:color="auto"/>
            </w:tcBorders>
          </w:tcPr>
          <w:p w:rsidR="0024787A" w:rsidRPr="0062307F" w:rsidRDefault="0024787A" w:rsidP="00AF58FE">
            <w:pPr>
              <w:spacing w:after="0" w:line="240" w:lineRule="auto"/>
              <w:jc w:val="both"/>
              <w:rPr>
                <w:rFonts w:ascii="Times New Roman" w:hAnsi="Times New Roman"/>
                <w:sz w:val="24"/>
                <w:szCs w:val="24"/>
              </w:rPr>
            </w:pPr>
          </w:p>
        </w:tc>
      </w:tr>
      <w:tr w:rsidR="00872F6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872F6A" w:rsidRPr="00435F7B" w:rsidRDefault="00872F6A" w:rsidP="00AF58FE">
            <w:pPr>
              <w:spacing w:after="0" w:line="240" w:lineRule="auto"/>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872F6A" w:rsidRPr="00435F7B" w:rsidRDefault="00872F6A" w:rsidP="00AF58FE">
            <w:pPr>
              <w:spacing w:after="0" w:line="240" w:lineRule="auto"/>
              <w:jc w:val="both"/>
              <w:rPr>
                <w:rFonts w:ascii="Times New Roman" w:hAnsi="Times New Roman"/>
                <w:sz w:val="24"/>
                <w:szCs w:val="24"/>
              </w:rPr>
            </w:pPr>
            <w:r w:rsidRPr="00435F7B">
              <w:rPr>
                <w:rFonts w:ascii="Times New Roman" w:hAnsi="Times New Roman"/>
                <w:sz w:val="24"/>
                <w:szCs w:val="24"/>
              </w:rPr>
              <w:t>Dermė su pasirinktos</w:t>
            </w:r>
            <w:r w:rsidR="004117E3">
              <w:rPr>
                <w:rFonts w:ascii="Times New Roman" w:hAnsi="Times New Roman"/>
                <w:sz w:val="24"/>
                <w:szCs w:val="24"/>
              </w:rPr>
              <w:t xml:space="preserve"> </w:t>
            </w:r>
            <w:r w:rsidRPr="00435F7B">
              <w:rPr>
                <w:rFonts w:ascii="Times New Roman" w:hAnsi="Times New Roman"/>
                <w:sz w:val="24"/>
                <w:szCs w:val="24"/>
              </w:rPr>
              <w:t>krypties formaliojo</w:t>
            </w:r>
            <w:r w:rsidR="004117E3">
              <w:rPr>
                <w:rFonts w:ascii="Times New Roman" w:hAnsi="Times New Roman"/>
                <w:sz w:val="24"/>
                <w:szCs w:val="24"/>
              </w:rPr>
              <w:t xml:space="preserve"> </w:t>
            </w:r>
            <w:r w:rsidRPr="00435F7B">
              <w:rPr>
                <w:rFonts w:ascii="Times New Roman" w:hAnsi="Times New Roman"/>
                <w:sz w:val="24"/>
                <w:szCs w:val="24"/>
              </w:rPr>
              <w:t>švietimo programomis ar jų</w:t>
            </w:r>
            <w:r w:rsidR="004117E3">
              <w:rPr>
                <w:rFonts w:ascii="Times New Roman" w:hAnsi="Times New Roman"/>
                <w:sz w:val="24"/>
                <w:szCs w:val="24"/>
              </w:rPr>
              <w:t xml:space="preserve"> </w:t>
            </w:r>
            <w:r w:rsidRPr="00435F7B">
              <w:rPr>
                <w:rFonts w:ascii="Times New Roman" w:hAnsi="Times New Roman"/>
                <w:sz w:val="24"/>
                <w:szCs w:val="24"/>
              </w:rPr>
              <w:t>moduliais</w:t>
            </w:r>
          </w:p>
        </w:tc>
        <w:tc>
          <w:tcPr>
            <w:tcW w:w="3547" w:type="dxa"/>
            <w:gridSpan w:val="3"/>
            <w:tcBorders>
              <w:top w:val="single" w:sz="4" w:space="0" w:color="auto"/>
              <w:left w:val="single" w:sz="4" w:space="0" w:color="auto"/>
              <w:bottom w:val="single" w:sz="4" w:space="0" w:color="auto"/>
              <w:right w:val="single" w:sz="4" w:space="0" w:color="auto"/>
            </w:tcBorders>
            <w:hideMark/>
          </w:tcPr>
          <w:p w:rsidR="00872F6A" w:rsidRPr="0062307F" w:rsidRDefault="00872F6A" w:rsidP="00AF58FE">
            <w:pPr>
              <w:spacing w:after="0" w:line="240" w:lineRule="auto"/>
              <w:rPr>
                <w:rFonts w:ascii="Times New Roman" w:hAnsi="Times New Roman"/>
                <w:sz w:val="24"/>
                <w:szCs w:val="24"/>
              </w:rPr>
            </w:pPr>
            <w:r w:rsidRPr="0062307F">
              <w:rPr>
                <w:rFonts w:ascii="Times New Roman" w:hAnsi="Times New Roman"/>
                <w:sz w:val="24"/>
                <w:szCs w:val="24"/>
              </w:rPr>
              <w:t>TAIP</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24787A" w:rsidRPr="0062307F" w:rsidRDefault="0024787A" w:rsidP="00AF58FE">
            <w:pPr>
              <w:spacing w:after="0" w:line="240" w:lineRule="auto"/>
              <w:jc w:val="both"/>
              <w:rPr>
                <w:rFonts w:ascii="Times New Roman" w:hAnsi="Times New Roman"/>
                <w:b/>
                <w:sz w:val="24"/>
                <w:szCs w:val="24"/>
              </w:rPr>
            </w:pPr>
            <w:r w:rsidRPr="0062307F">
              <w:rPr>
                <w:rFonts w:ascii="Times New Roman" w:hAnsi="Times New Roman"/>
                <w:b/>
                <w:sz w:val="24"/>
                <w:szCs w:val="24"/>
              </w:rPr>
              <w:t>6.Programos branduolio dalykai ir jiems skiriamos valandos</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rsidP="00AF58FE">
            <w:pPr>
              <w:spacing w:after="0" w:line="240" w:lineRule="auto"/>
              <w:jc w:val="both"/>
              <w:rPr>
                <w:rFonts w:ascii="Times New Roman" w:hAnsi="Times New Roman"/>
                <w:sz w:val="24"/>
                <w:szCs w:val="24"/>
              </w:rPr>
            </w:pPr>
            <w:r w:rsidRPr="00435F7B">
              <w:rPr>
                <w:rFonts w:ascii="Times New Roman" w:hAnsi="Times New Roman"/>
                <w:sz w:val="24"/>
                <w:szCs w:val="24"/>
              </w:rPr>
              <w:t>Eil.</w:t>
            </w:r>
          </w:p>
          <w:p w:rsidR="0024787A" w:rsidRPr="00435F7B" w:rsidRDefault="0024787A" w:rsidP="00AF58FE">
            <w:pPr>
              <w:spacing w:after="0" w:line="240" w:lineRule="auto"/>
              <w:jc w:val="both"/>
              <w:rPr>
                <w:rFonts w:ascii="Times New Roman" w:hAnsi="Times New Roman"/>
                <w:sz w:val="24"/>
                <w:szCs w:val="24"/>
              </w:rPr>
            </w:pPr>
            <w:r w:rsidRPr="00435F7B">
              <w:rPr>
                <w:rFonts w:ascii="Times New Roman" w:hAnsi="Times New Roman"/>
                <w:sz w:val="24"/>
                <w:szCs w:val="24"/>
              </w:rPr>
              <w:t>Nr.</w:t>
            </w:r>
          </w:p>
        </w:tc>
        <w:tc>
          <w:tcPr>
            <w:tcW w:w="4961" w:type="dxa"/>
            <w:gridSpan w:val="3"/>
            <w:tcBorders>
              <w:top w:val="nil"/>
              <w:left w:val="single" w:sz="4" w:space="0" w:color="auto"/>
              <w:bottom w:val="single" w:sz="4" w:space="0" w:color="auto"/>
              <w:right w:val="single" w:sz="4" w:space="0" w:color="auto"/>
            </w:tcBorders>
            <w:hideMark/>
          </w:tcPr>
          <w:p w:rsidR="0024787A" w:rsidRPr="00435F7B" w:rsidRDefault="0024787A" w:rsidP="00AF58FE">
            <w:pPr>
              <w:spacing w:after="0" w:line="240" w:lineRule="auto"/>
              <w:jc w:val="center"/>
              <w:rPr>
                <w:rFonts w:ascii="Times New Roman" w:hAnsi="Times New Roman"/>
                <w:sz w:val="24"/>
                <w:szCs w:val="24"/>
              </w:rPr>
            </w:pPr>
            <w:r w:rsidRPr="00435F7B">
              <w:rPr>
                <w:rFonts w:ascii="Times New Roman" w:hAnsi="Times New Roman"/>
                <w:sz w:val="24"/>
                <w:szCs w:val="24"/>
              </w:rPr>
              <w:t>Pavadinimas</w:t>
            </w:r>
          </w:p>
        </w:tc>
        <w:tc>
          <w:tcPr>
            <w:tcW w:w="1984" w:type="dxa"/>
            <w:tcBorders>
              <w:top w:val="single" w:sz="4" w:space="0" w:color="auto"/>
              <w:left w:val="single" w:sz="4" w:space="0" w:color="auto"/>
              <w:bottom w:val="single" w:sz="4" w:space="0" w:color="auto"/>
              <w:right w:val="single" w:sz="4" w:space="0" w:color="auto"/>
            </w:tcBorders>
            <w:hideMark/>
          </w:tcPr>
          <w:p w:rsidR="0024787A" w:rsidRPr="00435F7B" w:rsidRDefault="00BA566E" w:rsidP="00AF58FE">
            <w:pPr>
              <w:spacing w:after="0" w:line="240" w:lineRule="auto"/>
              <w:jc w:val="both"/>
              <w:rPr>
                <w:rFonts w:ascii="Times New Roman" w:hAnsi="Times New Roman"/>
                <w:sz w:val="24"/>
                <w:szCs w:val="24"/>
              </w:rPr>
            </w:pPr>
            <w:r>
              <w:rPr>
                <w:rFonts w:ascii="Times New Roman" w:hAnsi="Times New Roman"/>
                <w:sz w:val="24"/>
                <w:szCs w:val="24"/>
              </w:rPr>
              <w:t>Trukmė val.</w:t>
            </w:r>
          </w:p>
          <w:p w:rsidR="0024787A" w:rsidRPr="00435F7B" w:rsidRDefault="0024787A" w:rsidP="00AF58FE">
            <w:pPr>
              <w:spacing w:after="0" w:line="240" w:lineRule="auto"/>
              <w:jc w:val="both"/>
              <w:rPr>
                <w:rFonts w:ascii="Times New Roman" w:hAnsi="Times New Roman"/>
                <w:sz w:val="24"/>
                <w:szCs w:val="24"/>
              </w:rPr>
            </w:pPr>
            <w:r w:rsidRPr="00435F7B">
              <w:rPr>
                <w:rFonts w:ascii="Times New Roman" w:hAnsi="Times New Roman"/>
                <w:sz w:val="24"/>
                <w:szCs w:val="24"/>
              </w:rPr>
              <w:t>(ak. val. / sav.)</w:t>
            </w:r>
          </w:p>
        </w:tc>
        <w:tc>
          <w:tcPr>
            <w:tcW w:w="1563"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rsidP="00AF58FE">
            <w:pPr>
              <w:spacing w:after="0" w:line="240" w:lineRule="auto"/>
              <w:jc w:val="both"/>
              <w:rPr>
                <w:rFonts w:ascii="Times New Roman" w:hAnsi="Times New Roman"/>
                <w:sz w:val="24"/>
                <w:szCs w:val="24"/>
              </w:rPr>
            </w:pPr>
            <w:r w:rsidRPr="00435F7B">
              <w:rPr>
                <w:rFonts w:ascii="Times New Roman" w:hAnsi="Times New Roman"/>
                <w:sz w:val="24"/>
                <w:szCs w:val="24"/>
              </w:rPr>
              <w:t>Pastabos</w:t>
            </w:r>
          </w:p>
        </w:tc>
      </w:tr>
      <w:tr w:rsidR="0024787A"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rsidP="00AF58FE">
            <w:pPr>
              <w:spacing w:after="0" w:line="240" w:lineRule="auto"/>
              <w:jc w:val="both"/>
              <w:rPr>
                <w:rFonts w:ascii="Times New Roman" w:hAnsi="Times New Roman"/>
                <w:b/>
                <w:sz w:val="24"/>
                <w:szCs w:val="24"/>
              </w:rPr>
            </w:pPr>
            <w:r w:rsidRPr="00435F7B">
              <w:rPr>
                <w:rFonts w:ascii="Times New Roman" w:hAnsi="Times New Roman"/>
                <w:b/>
                <w:sz w:val="24"/>
                <w:szCs w:val="24"/>
              </w:rPr>
              <w:t>1.</w:t>
            </w:r>
          </w:p>
        </w:tc>
        <w:tc>
          <w:tcPr>
            <w:tcW w:w="4961" w:type="dxa"/>
            <w:gridSpan w:val="3"/>
            <w:tcBorders>
              <w:top w:val="single" w:sz="4" w:space="0" w:color="auto"/>
              <w:left w:val="single" w:sz="4" w:space="0" w:color="auto"/>
              <w:bottom w:val="single" w:sz="4" w:space="0" w:color="auto"/>
              <w:right w:val="single" w:sz="4" w:space="0" w:color="auto"/>
            </w:tcBorders>
            <w:hideMark/>
          </w:tcPr>
          <w:p w:rsidR="0024787A" w:rsidRPr="00435F7B" w:rsidRDefault="004117E3" w:rsidP="00AF58FE">
            <w:pPr>
              <w:spacing w:after="0" w:line="240" w:lineRule="auto"/>
              <w:jc w:val="both"/>
              <w:rPr>
                <w:rFonts w:ascii="Times New Roman" w:hAnsi="Times New Roman"/>
                <w:b/>
                <w:sz w:val="24"/>
                <w:szCs w:val="24"/>
              </w:rPr>
            </w:pPr>
            <w:r>
              <w:rPr>
                <w:rFonts w:ascii="Times New Roman" w:hAnsi="Times New Roman"/>
                <w:b/>
                <w:sz w:val="24"/>
                <w:szCs w:val="24"/>
              </w:rPr>
              <w:t xml:space="preserve">Muzikavimas </w:t>
            </w:r>
          </w:p>
        </w:tc>
        <w:tc>
          <w:tcPr>
            <w:tcW w:w="1984" w:type="dxa"/>
            <w:tcBorders>
              <w:top w:val="single" w:sz="4" w:space="0" w:color="auto"/>
              <w:left w:val="single" w:sz="4" w:space="0" w:color="auto"/>
              <w:bottom w:val="single" w:sz="4" w:space="0" w:color="auto"/>
              <w:right w:val="single" w:sz="4" w:space="0" w:color="auto"/>
            </w:tcBorders>
            <w:hideMark/>
          </w:tcPr>
          <w:p w:rsidR="00FA43D9" w:rsidRPr="00435F7B" w:rsidRDefault="00F67B41" w:rsidP="00AF58FE">
            <w:pPr>
              <w:spacing w:after="0" w:line="240" w:lineRule="auto"/>
              <w:jc w:val="both"/>
              <w:rPr>
                <w:rFonts w:ascii="Times New Roman" w:hAnsi="Times New Roman"/>
                <w:sz w:val="24"/>
                <w:szCs w:val="24"/>
              </w:rPr>
            </w:pPr>
            <w:r>
              <w:rPr>
                <w:rFonts w:ascii="Times New Roman" w:hAnsi="Times New Roman"/>
                <w:sz w:val="24"/>
                <w:szCs w:val="24"/>
              </w:rPr>
              <w:t>1-4 metai 2 val.</w:t>
            </w:r>
          </w:p>
        </w:tc>
        <w:tc>
          <w:tcPr>
            <w:tcW w:w="1563"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rsidP="00AF58FE">
            <w:pPr>
              <w:spacing w:after="0" w:line="240" w:lineRule="auto"/>
              <w:jc w:val="both"/>
              <w:rPr>
                <w:rFonts w:ascii="Times New Roman" w:hAnsi="Times New Roman"/>
                <w:sz w:val="24"/>
                <w:szCs w:val="24"/>
              </w:rPr>
            </w:pPr>
            <w:r w:rsidRPr="00435F7B">
              <w:rPr>
                <w:rFonts w:ascii="Times New Roman" w:hAnsi="Times New Roman"/>
                <w:sz w:val="24"/>
                <w:szCs w:val="24"/>
              </w:rPr>
              <w:t>Individualios pamokos</w:t>
            </w:r>
          </w:p>
        </w:tc>
      </w:tr>
      <w:tr w:rsidR="003D33DD" w:rsidRPr="00435F7B" w:rsidTr="0027484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D33DD" w:rsidRPr="00435F7B" w:rsidRDefault="003D33DD" w:rsidP="00AF58FE">
            <w:pPr>
              <w:spacing w:after="0" w:line="240" w:lineRule="auto"/>
              <w:rPr>
                <w:rFonts w:ascii="Times New Roman" w:hAnsi="Times New Roman"/>
                <w:sz w:val="24"/>
                <w:szCs w:val="24"/>
              </w:rPr>
            </w:pPr>
          </w:p>
        </w:tc>
        <w:tc>
          <w:tcPr>
            <w:tcW w:w="567" w:type="dxa"/>
            <w:tcBorders>
              <w:top w:val="single" w:sz="4" w:space="0" w:color="auto"/>
              <w:left w:val="single" w:sz="4" w:space="0" w:color="auto"/>
              <w:right w:val="single" w:sz="4" w:space="0" w:color="auto"/>
            </w:tcBorders>
            <w:hideMark/>
          </w:tcPr>
          <w:p w:rsidR="003D33DD" w:rsidRPr="00435F7B" w:rsidRDefault="003D33DD" w:rsidP="00AF58FE">
            <w:pPr>
              <w:spacing w:after="0" w:line="240" w:lineRule="auto"/>
              <w:jc w:val="both"/>
              <w:rPr>
                <w:rFonts w:ascii="Times New Roman" w:hAnsi="Times New Roman"/>
                <w:b/>
                <w:sz w:val="24"/>
                <w:szCs w:val="24"/>
              </w:rPr>
            </w:pPr>
            <w:r w:rsidRPr="00435F7B">
              <w:rPr>
                <w:rFonts w:ascii="Times New Roman" w:hAnsi="Times New Roman"/>
                <w:b/>
                <w:sz w:val="24"/>
                <w:szCs w:val="24"/>
              </w:rPr>
              <w:t>2.</w:t>
            </w:r>
          </w:p>
          <w:p w:rsidR="003D33DD" w:rsidRPr="00435F7B" w:rsidRDefault="003D33DD" w:rsidP="00AF58FE">
            <w:pPr>
              <w:spacing w:after="0" w:line="240" w:lineRule="auto"/>
              <w:jc w:val="both"/>
              <w:rPr>
                <w:rFonts w:ascii="Times New Roman" w:hAnsi="Times New Roman"/>
                <w:b/>
                <w:sz w:val="24"/>
                <w:szCs w:val="24"/>
              </w:rPr>
            </w:pPr>
          </w:p>
        </w:tc>
        <w:tc>
          <w:tcPr>
            <w:tcW w:w="4961" w:type="dxa"/>
            <w:gridSpan w:val="3"/>
            <w:tcBorders>
              <w:top w:val="single" w:sz="4" w:space="0" w:color="auto"/>
              <w:left w:val="single" w:sz="4" w:space="0" w:color="auto"/>
              <w:right w:val="single" w:sz="4" w:space="0" w:color="auto"/>
            </w:tcBorders>
          </w:tcPr>
          <w:p w:rsidR="003D33DD" w:rsidRPr="00435F7B" w:rsidRDefault="00595961" w:rsidP="00AF58FE">
            <w:pPr>
              <w:spacing w:after="0" w:line="240" w:lineRule="auto"/>
              <w:jc w:val="both"/>
              <w:rPr>
                <w:rFonts w:ascii="Times New Roman" w:hAnsi="Times New Roman"/>
                <w:b/>
                <w:sz w:val="24"/>
                <w:szCs w:val="24"/>
              </w:rPr>
            </w:pPr>
            <w:r>
              <w:rPr>
                <w:rFonts w:ascii="Times New Roman" w:hAnsi="Times New Roman"/>
                <w:b/>
                <w:sz w:val="24"/>
                <w:szCs w:val="24"/>
              </w:rPr>
              <w:t>Solfedžio</w:t>
            </w:r>
          </w:p>
        </w:tc>
        <w:tc>
          <w:tcPr>
            <w:tcW w:w="1984" w:type="dxa"/>
            <w:tcBorders>
              <w:top w:val="single" w:sz="4" w:space="0" w:color="auto"/>
              <w:left w:val="single" w:sz="4" w:space="0" w:color="auto"/>
              <w:bottom w:val="single" w:sz="4" w:space="0" w:color="auto"/>
              <w:right w:val="single" w:sz="4" w:space="0" w:color="auto"/>
            </w:tcBorders>
            <w:hideMark/>
          </w:tcPr>
          <w:p w:rsidR="003D33DD" w:rsidRPr="000E63E9" w:rsidRDefault="00595961" w:rsidP="00AF58FE">
            <w:pPr>
              <w:spacing w:after="0" w:line="240" w:lineRule="auto"/>
              <w:jc w:val="both"/>
              <w:rPr>
                <w:rFonts w:ascii="Times New Roman" w:hAnsi="Times New Roman"/>
                <w:sz w:val="24"/>
                <w:szCs w:val="24"/>
              </w:rPr>
            </w:pPr>
            <w:r>
              <w:rPr>
                <w:rFonts w:ascii="Times New Roman" w:hAnsi="Times New Roman"/>
                <w:sz w:val="24"/>
                <w:szCs w:val="24"/>
              </w:rPr>
              <w:t>1-4 metai 2</w:t>
            </w:r>
            <w:r w:rsidR="003D33DD" w:rsidRPr="000E63E9">
              <w:rPr>
                <w:rFonts w:ascii="Times New Roman" w:hAnsi="Times New Roman"/>
                <w:sz w:val="24"/>
                <w:szCs w:val="24"/>
              </w:rPr>
              <w:t xml:space="preserve"> val.</w:t>
            </w:r>
          </w:p>
          <w:p w:rsidR="003D33DD" w:rsidRPr="00435F7B" w:rsidRDefault="003D33DD" w:rsidP="00AF58FE">
            <w:pPr>
              <w:spacing w:after="0" w:line="240" w:lineRule="auto"/>
              <w:jc w:val="both"/>
              <w:rPr>
                <w:rFonts w:ascii="Times New Roman" w:hAnsi="Times New Roman"/>
                <w:sz w:val="24"/>
                <w:szCs w:val="24"/>
              </w:rPr>
            </w:pPr>
          </w:p>
        </w:tc>
        <w:tc>
          <w:tcPr>
            <w:tcW w:w="1563" w:type="dxa"/>
            <w:gridSpan w:val="2"/>
            <w:tcBorders>
              <w:top w:val="single" w:sz="4" w:space="0" w:color="auto"/>
              <w:left w:val="single" w:sz="4" w:space="0" w:color="auto"/>
              <w:bottom w:val="single" w:sz="4" w:space="0" w:color="auto"/>
              <w:right w:val="single" w:sz="4" w:space="0" w:color="auto"/>
            </w:tcBorders>
            <w:hideMark/>
          </w:tcPr>
          <w:p w:rsidR="003D33DD" w:rsidRPr="00435F7B" w:rsidRDefault="003D33DD" w:rsidP="00AF58FE">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595961"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tcPr>
          <w:p w:rsidR="00595961" w:rsidRPr="00435F7B" w:rsidRDefault="00595961" w:rsidP="00AF58FE">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95961" w:rsidRDefault="00595961" w:rsidP="00AF58FE">
            <w:pPr>
              <w:spacing w:after="0" w:line="240" w:lineRule="auto"/>
              <w:jc w:val="both"/>
              <w:rPr>
                <w:rFonts w:ascii="Times New Roman" w:hAnsi="Times New Roman"/>
                <w:b/>
                <w:sz w:val="24"/>
                <w:szCs w:val="24"/>
              </w:rPr>
            </w:pPr>
            <w:r>
              <w:rPr>
                <w:rFonts w:ascii="Times New Roman" w:hAnsi="Times New Roman"/>
                <w:b/>
                <w:sz w:val="24"/>
                <w:szCs w:val="24"/>
              </w:rPr>
              <w:t>3.</w:t>
            </w:r>
          </w:p>
        </w:tc>
        <w:tc>
          <w:tcPr>
            <w:tcW w:w="4961" w:type="dxa"/>
            <w:gridSpan w:val="3"/>
            <w:tcBorders>
              <w:top w:val="single" w:sz="4" w:space="0" w:color="auto"/>
              <w:left w:val="single" w:sz="4" w:space="0" w:color="auto"/>
              <w:bottom w:val="single" w:sz="4" w:space="0" w:color="auto"/>
              <w:right w:val="single" w:sz="4" w:space="0" w:color="auto"/>
            </w:tcBorders>
          </w:tcPr>
          <w:p w:rsidR="00595961" w:rsidRDefault="00595961" w:rsidP="00213B0C">
            <w:pPr>
              <w:spacing w:after="0" w:line="240" w:lineRule="auto"/>
              <w:jc w:val="both"/>
              <w:rPr>
                <w:rFonts w:ascii="Times New Roman" w:hAnsi="Times New Roman"/>
                <w:sz w:val="24"/>
                <w:szCs w:val="24"/>
              </w:rPr>
            </w:pPr>
            <w:r>
              <w:rPr>
                <w:rFonts w:ascii="Times New Roman" w:hAnsi="Times New Roman"/>
                <w:b/>
                <w:sz w:val="24"/>
                <w:szCs w:val="24"/>
              </w:rPr>
              <w:t xml:space="preserve">Mokomasis kolektyvas </w:t>
            </w:r>
            <w:r w:rsidRPr="00595961">
              <w:rPr>
                <w:rFonts w:ascii="Times New Roman" w:hAnsi="Times New Roman"/>
                <w:sz w:val="24"/>
                <w:szCs w:val="24"/>
              </w:rPr>
              <w:t>(</w:t>
            </w:r>
            <w:r w:rsidR="004E47D6">
              <w:rPr>
                <w:rFonts w:ascii="Times New Roman" w:hAnsi="Times New Roman"/>
                <w:sz w:val="24"/>
                <w:szCs w:val="24"/>
              </w:rPr>
              <w:t>orkestras</w:t>
            </w:r>
            <w:r w:rsidR="0070535F">
              <w:rPr>
                <w:rFonts w:ascii="Times New Roman" w:hAnsi="Times New Roman"/>
                <w:sz w:val="24"/>
                <w:szCs w:val="24"/>
              </w:rPr>
              <w:t>/choras</w:t>
            </w:r>
            <w:r w:rsidR="00213B0C">
              <w:rPr>
                <w:rFonts w:ascii="Times New Roman" w:hAnsi="Times New Roman"/>
                <w:sz w:val="24"/>
                <w:szCs w:val="24"/>
              </w:rPr>
              <w:t>, liaudies instrumentų orkestras</w:t>
            </w:r>
            <w:r>
              <w:rPr>
                <w:rFonts w:ascii="Times New Roman" w:hAnsi="Times New Roman"/>
                <w:sz w:val="24"/>
                <w:szCs w:val="24"/>
              </w:rPr>
              <w:t>)</w:t>
            </w:r>
          </w:p>
          <w:p w:rsidR="00C049A6" w:rsidRDefault="00C049A6" w:rsidP="00213B0C">
            <w:pPr>
              <w:spacing w:after="0" w:line="240" w:lineRule="auto"/>
              <w:jc w:val="both"/>
              <w:rPr>
                <w:rFonts w:ascii="Times New Roman" w:hAnsi="Times New Roman"/>
                <w:sz w:val="24"/>
                <w:szCs w:val="24"/>
              </w:rPr>
            </w:pPr>
            <w:r>
              <w:rPr>
                <w:rFonts w:ascii="Times New Roman" w:hAnsi="Times New Roman"/>
                <w:sz w:val="24"/>
                <w:szCs w:val="24"/>
              </w:rPr>
              <w:t>Orkestras privalomas nuo 3 klasės, rekomenduojamas- nuo ankstesnių klasių.</w:t>
            </w:r>
          </w:p>
          <w:p w:rsidR="00C049A6" w:rsidRDefault="00892ED4" w:rsidP="003769F9">
            <w:pPr>
              <w:spacing w:after="0" w:line="240" w:lineRule="auto"/>
              <w:jc w:val="both"/>
              <w:rPr>
                <w:rFonts w:ascii="Times New Roman" w:hAnsi="Times New Roman"/>
                <w:b/>
                <w:sz w:val="24"/>
                <w:szCs w:val="24"/>
              </w:rPr>
            </w:pPr>
            <w:r>
              <w:rPr>
                <w:rFonts w:ascii="Times New Roman" w:hAnsi="Times New Roman"/>
                <w:b/>
                <w:sz w:val="24"/>
                <w:szCs w:val="24"/>
              </w:rPr>
              <w:t xml:space="preserve">(Sedos, </w:t>
            </w:r>
            <w:proofErr w:type="spellStart"/>
            <w:r>
              <w:rPr>
                <w:rFonts w:ascii="Times New Roman" w:hAnsi="Times New Roman"/>
                <w:b/>
                <w:sz w:val="24"/>
                <w:szCs w:val="24"/>
              </w:rPr>
              <w:t>Židikų</w:t>
            </w:r>
            <w:proofErr w:type="spellEnd"/>
            <w:r>
              <w:rPr>
                <w:rFonts w:ascii="Times New Roman" w:hAnsi="Times New Roman"/>
                <w:b/>
                <w:sz w:val="24"/>
                <w:szCs w:val="24"/>
              </w:rPr>
              <w:t xml:space="preserve"> skyriuose </w:t>
            </w:r>
            <w:proofErr w:type="spellStart"/>
            <w:r>
              <w:rPr>
                <w:rFonts w:ascii="Times New Roman" w:hAnsi="Times New Roman"/>
                <w:b/>
                <w:sz w:val="24"/>
                <w:szCs w:val="24"/>
              </w:rPr>
              <w:t>ansamblinis</w:t>
            </w:r>
            <w:proofErr w:type="spellEnd"/>
            <w:r>
              <w:rPr>
                <w:rFonts w:ascii="Times New Roman" w:hAnsi="Times New Roman"/>
                <w:b/>
                <w:sz w:val="24"/>
                <w:szCs w:val="24"/>
              </w:rPr>
              <w:t xml:space="preserve"> muzikavimas)</w:t>
            </w:r>
          </w:p>
        </w:tc>
        <w:tc>
          <w:tcPr>
            <w:tcW w:w="1984" w:type="dxa"/>
            <w:tcBorders>
              <w:top w:val="single" w:sz="4" w:space="0" w:color="auto"/>
              <w:left w:val="single" w:sz="4" w:space="0" w:color="auto"/>
              <w:bottom w:val="single" w:sz="4" w:space="0" w:color="auto"/>
              <w:right w:val="single" w:sz="4" w:space="0" w:color="auto"/>
            </w:tcBorders>
          </w:tcPr>
          <w:p w:rsidR="00595961" w:rsidRPr="000E63E9" w:rsidRDefault="004E47D6" w:rsidP="00AF58FE">
            <w:pPr>
              <w:spacing w:after="0" w:line="240" w:lineRule="auto"/>
              <w:jc w:val="both"/>
              <w:rPr>
                <w:rFonts w:ascii="Times New Roman" w:hAnsi="Times New Roman"/>
                <w:sz w:val="24"/>
                <w:szCs w:val="24"/>
              </w:rPr>
            </w:pPr>
            <w:r>
              <w:rPr>
                <w:rFonts w:ascii="Times New Roman" w:hAnsi="Times New Roman"/>
                <w:sz w:val="24"/>
                <w:szCs w:val="24"/>
              </w:rPr>
              <w:t xml:space="preserve">1-4 metai </w:t>
            </w:r>
            <w:r w:rsidR="0070535F">
              <w:rPr>
                <w:rFonts w:ascii="Times New Roman" w:hAnsi="Times New Roman"/>
                <w:sz w:val="24"/>
                <w:szCs w:val="24"/>
              </w:rPr>
              <w:t>1</w:t>
            </w:r>
            <w:r w:rsidR="00213B0C">
              <w:rPr>
                <w:rFonts w:ascii="Times New Roman" w:hAnsi="Times New Roman"/>
                <w:sz w:val="24"/>
                <w:szCs w:val="24"/>
              </w:rPr>
              <w:t>-2</w:t>
            </w:r>
            <w:r w:rsidR="00595961" w:rsidRPr="000E63E9">
              <w:rPr>
                <w:rFonts w:ascii="Times New Roman" w:hAnsi="Times New Roman"/>
                <w:sz w:val="24"/>
                <w:szCs w:val="24"/>
              </w:rPr>
              <w:t>val.</w:t>
            </w:r>
          </w:p>
          <w:p w:rsidR="00595961" w:rsidRPr="00435F7B" w:rsidRDefault="00595961" w:rsidP="00AF58FE">
            <w:pPr>
              <w:spacing w:after="0" w:line="240" w:lineRule="auto"/>
              <w:jc w:val="both"/>
              <w:rPr>
                <w:rFonts w:ascii="Times New Roman" w:hAnsi="Times New Roman"/>
                <w:b/>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Pr>
          <w:p w:rsidR="00595961" w:rsidRPr="00435F7B" w:rsidRDefault="00595961" w:rsidP="00AF58FE">
            <w:pPr>
              <w:spacing w:after="0" w:line="240" w:lineRule="auto"/>
              <w:jc w:val="both"/>
              <w:rPr>
                <w:rFonts w:ascii="Times New Roman" w:hAnsi="Times New Roman"/>
                <w:b/>
                <w:sz w:val="24"/>
                <w:szCs w:val="24"/>
              </w:rPr>
            </w:pPr>
            <w:r w:rsidRPr="00435F7B">
              <w:rPr>
                <w:rFonts w:ascii="Times New Roman" w:hAnsi="Times New Roman"/>
                <w:sz w:val="24"/>
                <w:szCs w:val="24"/>
              </w:rPr>
              <w:t>Grupinės pamokos</w:t>
            </w:r>
          </w:p>
        </w:tc>
      </w:tr>
      <w:tr w:rsidR="00595961"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tcPr>
          <w:p w:rsidR="00595961" w:rsidRPr="00435F7B" w:rsidRDefault="00595961"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tcPr>
          <w:p w:rsidR="00595961" w:rsidRPr="00435F7B" w:rsidRDefault="00595961" w:rsidP="00AF58FE">
            <w:pPr>
              <w:spacing w:after="0" w:line="240" w:lineRule="auto"/>
              <w:jc w:val="both"/>
              <w:rPr>
                <w:rFonts w:ascii="Times New Roman" w:hAnsi="Times New Roman"/>
                <w:b/>
                <w:sz w:val="24"/>
                <w:szCs w:val="24"/>
              </w:rPr>
            </w:pPr>
            <w:r>
              <w:rPr>
                <w:rFonts w:ascii="Times New Roman" w:hAnsi="Times New Roman"/>
                <w:b/>
                <w:sz w:val="24"/>
                <w:szCs w:val="24"/>
              </w:rPr>
              <w:t>Pasirenkamieji dalykai ir jiems skiriamos valandos</w:t>
            </w:r>
          </w:p>
        </w:tc>
      </w:tr>
      <w:tr w:rsidR="0024787A" w:rsidRPr="00435F7B" w:rsidTr="00274845">
        <w:trPr>
          <w:trHeight w:val="2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rsidP="00AF58FE">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7C053F" w:rsidP="00AF58FE">
            <w:pPr>
              <w:spacing w:after="0" w:line="240" w:lineRule="auto"/>
              <w:jc w:val="both"/>
              <w:rPr>
                <w:rFonts w:ascii="Times New Roman" w:hAnsi="Times New Roman"/>
                <w:b/>
                <w:sz w:val="24"/>
                <w:szCs w:val="24"/>
              </w:rPr>
            </w:pPr>
            <w:r>
              <w:rPr>
                <w:rFonts w:ascii="Times New Roman" w:hAnsi="Times New Roman"/>
                <w:b/>
                <w:sz w:val="24"/>
                <w:szCs w:val="24"/>
              </w:rPr>
              <w:t>1</w:t>
            </w:r>
            <w:r w:rsidR="0024787A" w:rsidRPr="00435F7B">
              <w:rPr>
                <w:rFonts w:ascii="Times New Roman" w:hAnsi="Times New Roman"/>
                <w:b/>
                <w:sz w:val="24"/>
                <w:szCs w:val="24"/>
              </w:rPr>
              <w:t>.</w:t>
            </w:r>
          </w:p>
        </w:tc>
        <w:tc>
          <w:tcPr>
            <w:tcW w:w="4961" w:type="dxa"/>
            <w:gridSpan w:val="3"/>
            <w:tcBorders>
              <w:top w:val="single" w:sz="4" w:space="0" w:color="auto"/>
              <w:left w:val="single" w:sz="4" w:space="0" w:color="auto"/>
              <w:bottom w:val="single" w:sz="4" w:space="0" w:color="auto"/>
              <w:right w:val="single" w:sz="4" w:space="0" w:color="auto"/>
            </w:tcBorders>
          </w:tcPr>
          <w:p w:rsidR="0024787A" w:rsidRPr="004117E3" w:rsidRDefault="004E47D6" w:rsidP="00AF58FE">
            <w:pPr>
              <w:tabs>
                <w:tab w:val="left" w:pos="0"/>
              </w:tabs>
              <w:rPr>
                <w:rFonts w:ascii="Times New Roman" w:hAnsi="Times New Roman"/>
                <w:color w:val="000000"/>
                <w:sz w:val="24"/>
                <w:szCs w:val="24"/>
              </w:rPr>
            </w:pPr>
            <w:r>
              <w:rPr>
                <w:rFonts w:ascii="Times New Roman" w:hAnsi="Times New Roman"/>
                <w:b/>
                <w:color w:val="000000"/>
                <w:sz w:val="24"/>
                <w:szCs w:val="24"/>
              </w:rPr>
              <w:t>Antras muzikos instrumentas</w:t>
            </w:r>
          </w:p>
          <w:p w:rsidR="0024787A" w:rsidRPr="00435F7B" w:rsidRDefault="0024787A" w:rsidP="00AF58FE">
            <w:pPr>
              <w:spacing w:after="0" w:line="240" w:lineRule="auto"/>
              <w:jc w:val="both"/>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D33DD" w:rsidRPr="00435F7B" w:rsidRDefault="0070535F" w:rsidP="00AF58FE">
            <w:pPr>
              <w:spacing w:after="0" w:line="240" w:lineRule="auto"/>
              <w:jc w:val="both"/>
              <w:rPr>
                <w:rFonts w:ascii="Times New Roman" w:hAnsi="Times New Roman"/>
                <w:sz w:val="24"/>
                <w:szCs w:val="24"/>
              </w:rPr>
            </w:pPr>
            <w:r>
              <w:rPr>
                <w:rFonts w:ascii="Times New Roman" w:hAnsi="Times New Roman"/>
                <w:sz w:val="24"/>
                <w:szCs w:val="24"/>
              </w:rPr>
              <w:t>-</w:t>
            </w:r>
          </w:p>
          <w:p w:rsidR="00FA43D9" w:rsidRPr="00435F7B" w:rsidRDefault="00FA43D9" w:rsidP="00AF58FE">
            <w:pPr>
              <w:spacing w:after="0" w:line="240" w:lineRule="auto"/>
              <w:jc w:val="both"/>
              <w:rPr>
                <w:rFonts w:ascii="Times New Roman" w:hAnsi="Times New Roman"/>
                <w:sz w:val="24"/>
                <w:szCs w:val="24"/>
              </w:rPr>
            </w:pPr>
          </w:p>
        </w:tc>
        <w:tc>
          <w:tcPr>
            <w:tcW w:w="1563"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70535F" w:rsidP="00AF58FE">
            <w:pPr>
              <w:spacing w:after="0" w:line="240" w:lineRule="auto"/>
              <w:jc w:val="both"/>
              <w:rPr>
                <w:rFonts w:ascii="Times New Roman" w:hAnsi="Times New Roman"/>
                <w:sz w:val="24"/>
                <w:szCs w:val="24"/>
              </w:rPr>
            </w:pPr>
            <w:r>
              <w:rPr>
                <w:rFonts w:ascii="Times New Roman" w:hAnsi="Times New Roman"/>
                <w:sz w:val="24"/>
                <w:szCs w:val="24"/>
              </w:rPr>
              <w:t>-</w:t>
            </w:r>
            <w:r w:rsidR="004117E3">
              <w:rPr>
                <w:rFonts w:ascii="Times New Roman" w:hAnsi="Times New Roman"/>
                <w:sz w:val="24"/>
                <w:szCs w:val="24"/>
              </w:rPr>
              <w:t xml:space="preserve"> </w:t>
            </w:r>
          </w:p>
        </w:tc>
      </w:tr>
      <w:tr w:rsidR="003D33DD" w:rsidRPr="00435F7B" w:rsidTr="002748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3D33DD" w:rsidRDefault="003D33DD" w:rsidP="00AF58FE">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D33DD" w:rsidRDefault="000E63E9" w:rsidP="00AF58FE">
            <w:pPr>
              <w:spacing w:after="0" w:line="240" w:lineRule="auto"/>
              <w:jc w:val="both"/>
              <w:rPr>
                <w:rFonts w:ascii="Times New Roman" w:hAnsi="Times New Roman"/>
                <w:b/>
                <w:sz w:val="24"/>
                <w:szCs w:val="24"/>
              </w:rPr>
            </w:pPr>
            <w:r>
              <w:rPr>
                <w:rFonts w:ascii="Times New Roman" w:hAnsi="Times New Roman"/>
                <w:b/>
                <w:sz w:val="24"/>
                <w:szCs w:val="24"/>
              </w:rPr>
              <w:t>2</w:t>
            </w:r>
            <w:r w:rsidR="003D33DD">
              <w:rPr>
                <w:rFonts w:ascii="Times New Roman" w:hAnsi="Times New Roman"/>
                <w:b/>
                <w:sz w:val="24"/>
                <w:szCs w:val="24"/>
              </w:rPr>
              <w:t>.</w:t>
            </w:r>
          </w:p>
        </w:tc>
        <w:tc>
          <w:tcPr>
            <w:tcW w:w="4961" w:type="dxa"/>
            <w:gridSpan w:val="3"/>
            <w:tcBorders>
              <w:top w:val="single" w:sz="4" w:space="0" w:color="auto"/>
              <w:left w:val="single" w:sz="4" w:space="0" w:color="auto"/>
              <w:bottom w:val="single" w:sz="4" w:space="0" w:color="auto"/>
              <w:right w:val="single" w:sz="4" w:space="0" w:color="auto"/>
            </w:tcBorders>
          </w:tcPr>
          <w:p w:rsidR="003D33DD" w:rsidRPr="00435F7B" w:rsidRDefault="004E47D6" w:rsidP="00AF58FE">
            <w:pPr>
              <w:tabs>
                <w:tab w:val="left" w:pos="0"/>
              </w:tabs>
              <w:rPr>
                <w:rFonts w:ascii="Times New Roman" w:hAnsi="Times New Roman"/>
                <w:b/>
                <w:sz w:val="24"/>
                <w:szCs w:val="24"/>
              </w:rPr>
            </w:pPr>
            <w:r>
              <w:rPr>
                <w:rFonts w:ascii="Times New Roman" w:hAnsi="Times New Roman"/>
                <w:b/>
                <w:sz w:val="24"/>
                <w:szCs w:val="24"/>
              </w:rPr>
              <w:t>Mokomasis kolektyvas</w:t>
            </w:r>
            <w:r w:rsidRPr="004E47D6">
              <w:rPr>
                <w:rFonts w:ascii="Times New Roman" w:hAnsi="Times New Roman"/>
                <w:sz w:val="24"/>
                <w:szCs w:val="24"/>
              </w:rPr>
              <w:t xml:space="preserve"> (</w:t>
            </w:r>
            <w:r w:rsidR="0070535F">
              <w:rPr>
                <w:rFonts w:ascii="Times New Roman" w:hAnsi="Times New Roman"/>
                <w:sz w:val="24"/>
                <w:szCs w:val="24"/>
              </w:rPr>
              <w:t>dalyko ansamblis</w:t>
            </w:r>
            <w:r w:rsidRPr="004E47D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A28E2" w:rsidRPr="00435F7B" w:rsidRDefault="004A28E2" w:rsidP="00AF58FE">
            <w:pPr>
              <w:spacing w:after="0" w:line="240" w:lineRule="auto"/>
              <w:jc w:val="both"/>
              <w:rPr>
                <w:rFonts w:ascii="Times New Roman" w:hAnsi="Times New Roman"/>
                <w:sz w:val="24"/>
                <w:szCs w:val="24"/>
              </w:rPr>
            </w:pPr>
            <w:r w:rsidRPr="00435F7B">
              <w:rPr>
                <w:rFonts w:ascii="Times New Roman" w:hAnsi="Times New Roman"/>
                <w:sz w:val="24"/>
                <w:szCs w:val="24"/>
              </w:rPr>
              <w:t>1</w:t>
            </w:r>
            <w:r w:rsidR="0070535F">
              <w:rPr>
                <w:rFonts w:ascii="Times New Roman" w:hAnsi="Times New Roman"/>
                <w:sz w:val="24"/>
                <w:szCs w:val="24"/>
              </w:rPr>
              <w:t>-4 metai- 1</w:t>
            </w:r>
            <w:r w:rsidRPr="00435F7B">
              <w:rPr>
                <w:rFonts w:ascii="Times New Roman" w:hAnsi="Times New Roman"/>
                <w:sz w:val="24"/>
                <w:szCs w:val="24"/>
              </w:rPr>
              <w:t xml:space="preserve"> val.</w:t>
            </w:r>
          </w:p>
          <w:p w:rsidR="003D33DD" w:rsidRPr="00435F7B" w:rsidRDefault="003D33DD" w:rsidP="00AF58FE">
            <w:pPr>
              <w:spacing w:after="0" w:line="240" w:lineRule="auto"/>
              <w:jc w:val="both"/>
              <w:rPr>
                <w:rFonts w:ascii="Times New Roman" w:hAnsi="Times New Roman"/>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Pr>
          <w:p w:rsidR="003D33DD" w:rsidRDefault="003D33DD" w:rsidP="00AF58FE">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3D33DD" w:rsidRPr="00435F7B" w:rsidTr="00274845">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3D33DD" w:rsidRDefault="003D33DD" w:rsidP="00AF58FE">
            <w:pPr>
              <w:spacing w:after="0" w:line="240" w:lineRule="auto"/>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tcPr>
          <w:p w:rsidR="003D33DD" w:rsidRDefault="003D33DD" w:rsidP="00AF58FE">
            <w:pPr>
              <w:tabs>
                <w:tab w:val="left" w:pos="0"/>
              </w:tabs>
              <w:rPr>
                <w:rFonts w:ascii="Times New Roman" w:hAnsi="Times New Roman"/>
                <w:b/>
                <w:sz w:val="24"/>
                <w:szCs w:val="24"/>
              </w:rPr>
            </w:pPr>
            <w:r>
              <w:rPr>
                <w:rFonts w:ascii="Times New Roman" w:hAnsi="Times New Roman"/>
                <w:b/>
                <w:sz w:val="24"/>
                <w:szCs w:val="24"/>
              </w:rPr>
              <w:t xml:space="preserve">Iš viso valandų programoje </w:t>
            </w:r>
          </w:p>
        </w:tc>
        <w:tc>
          <w:tcPr>
            <w:tcW w:w="1984" w:type="dxa"/>
            <w:tcBorders>
              <w:top w:val="single" w:sz="4" w:space="0" w:color="auto"/>
              <w:left w:val="single" w:sz="4" w:space="0" w:color="auto"/>
              <w:bottom w:val="single" w:sz="4" w:space="0" w:color="auto"/>
              <w:right w:val="single" w:sz="4" w:space="0" w:color="auto"/>
            </w:tcBorders>
          </w:tcPr>
          <w:p w:rsidR="00C049A6" w:rsidRDefault="00213B0C" w:rsidP="00AF58FE">
            <w:pPr>
              <w:spacing w:after="0" w:line="240" w:lineRule="auto"/>
              <w:jc w:val="both"/>
              <w:rPr>
                <w:rFonts w:ascii="Times New Roman" w:hAnsi="Times New Roman"/>
                <w:sz w:val="24"/>
                <w:szCs w:val="24"/>
              </w:rPr>
            </w:pPr>
            <w:r>
              <w:rPr>
                <w:rFonts w:ascii="Times New Roman" w:hAnsi="Times New Roman"/>
                <w:sz w:val="24"/>
                <w:szCs w:val="24"/>
              </w:rPr>
              <w:t xml:space="preserve">1-4 metai </w:t>
            </w:r>
            <w:r w:rsidR="00C049A6">
              <w:rPr>
                <w:rFonts w:ascii="Times New Roman" w:hAnsi="Times New Roman"/>
                <w:sz w:val="24"/>
                <w:szCs w:val="24"/>
              </w:rPr>
              <w:t>–</w:t>
            </w:r>
          </w:p>
          <w:p w:rsidR="0070535F" w:rsidRPr="00435F7B" w:rsidRDefault="00213B0C" w:rsidP="00AF58FE">
            <w:pPr>
              <w:spacing w:after="0" w:line="240" w:lineRule="auto"/>
              <w:jc w:val="both"/>
              <w:rPr>
                <w:rFonts w:ascii="Times New Roman" w:hAnsi="Times New Roman"/>
                <w:sz w:val="24"/>
                <w:szCs w:val="24"/>
              </w:rPr>
            </w:pPr>
            <w:r>
              <w:rPr>
                <w:rFonts w:ascii="Times New Roman" w:hAnsi="Times New Roman"/>
                <w:sz w:val="24"/>
                <w:szCs w:val="24"/>
              </w:rPr>
              <w:t>6-7</w:t>
            </w:r>
            <w:r w:rsidR="00F67B41">
              <w:rPr>
                <w:rFonts w:ascii="Times New Roman" w:hAnsi="Times New Roman"/>
                <w:sz w:val="24"/>
                <w:szCs w:val="24"/>
              </w:rPr>
              <w:t xml:space="preserve"> </w:t>
            </w:r>
            <w:r w:rsidR="0070535F">
              <w:rPr>
                <w:rFonts w:ascii="Times New Roman" w:hAnsi="Times New Roman"/>
                <w:sz w:val="24"/>
                <w:szCs w:val="24"/>
              </w:rPr>
              <w:t>val.</w:t>
            </w:r>
          </w:p>
        </w:tc>
        <w:tc>
          <w:tcPr>
            <w:tcW w:w="1563" w:type="dxa"/>
            <w:gridSpan w:val="2"/>
            <w:tcBorders>
              <w:top w:val="single" w:sz="4" w:space="0" w:color="auto"/>
              <w:left w:val="single" w:sz="4" w:space="0" w:color="auto"/>
              <w:bottom w:val="single" w:sz="4" w:space="0" w:color="auto"/>
              <w:right w:val="single" w:sz="4" w:space="0" w:color="auto"/>
            </w:tcBorders>
          </w:tcPr>
          <w:p w:rsidR="003D33DD" w:rsidRPr="00435F7B" w:rsidRDefault="003D33DD" w:rsidP="00AF58FE">
            <w:pPr>
              <w:spacing w:after="0" w:line="240" w:lineRule="auto"/>
              <w:jc w:val="both"/>
              <w:rPr>
                <w:rFonts w:ascii="Times New Roman" w:hAnsi="Times New Roman"/>
                <w:sz w:val="24"/>
                <w:szCs w:val="24"/>
              </w:rPr>
            </w:pPr>
          </w:p>
        </w:tc>
      </w:tr>
      <w:tr w:rsidR="006B73A8" w:rsidRPr="00435F7B" w:rsidTr="00274845">
        <w:trPr>
          <w:trHeight w:val="459"/>
        </w:trPr>
        <w:tc>
          <w:tcPr>
            <w:tcW w:w="709" w:type="dxa"/>
            <w:vMerge w:val="restart"/>
            <w:tcBorders>
              <w:top w:val="single" w:sz="4" w:space="0" w:color="auto"/>
              <w:left w:val="single" w:sz="4" w:space="0" w:color="auto"/>
              <w:bottom w:val="single" w:sz="4" w:space="0" w:color="auto"/>
              <w:right w:val="single" w:sz="4" w:space="0" w:color="auto"/>
            </w:tcBorders>
            <w:hideMark/>
          </w:tcPr>
          <w:p w:rsidR="006B73A8" w:rsidRPr="00435F7B" w:rsidRDefault="006B73A8" w:rsidP="00AF58FE">
            <w:pPr>
              <w:spacing w:after="0" w:line="240" w:lineRule="auto"/>
              <w:rPr>
                <w:rFonts w:ascii="Times New Roman" w:hAnsi="Times New Roman"/>
                <w:b/>
                <w:sz w:val="24"/>
                <w:szCs w:val="24"/>
                <w:lang w:val="en-US"/>
              </w:rPr>
            </w:pPr>
            <w:r w:rsidRPr="00435F7B">
              <w:rPr>
                <w:rFonts w:ascii="Times New Roman" w:hAnsi="Times New Roman"/>
                <w:b/>
                <w:sz w:val="24"/>
                <w:szCs w:val="24"/>
                <w:lang w:val="en-US"/>
              </w:rPr>
              <w:t>7.</w:t>
            </w:r>
          </w:p>
        </w:tc>
        <w:tc>
          <w:tcPr>
            <w:tcW w:w="9075" w:type="dxa"/>
            <w:gridSpan w:val="7"/>
            <w:tcBorders>
              <w:top w:val="single" w:sz="4" w:space="0" w:color="auto"/>
              <w:left w:val="single" w:sz="4" w:space="0" w:color="auto"/>
              <w:bottom w:val="single" w:sz="4" w:space="0" w:color="auto"/>
              <w:right w:val="single" w:sz="4" w:space="0" w:color="auto"/>
            </w:tcBorders>
            <w:hideMark/>
          </w:tcPr>
          <w:p w:rsidR="006B73A8" w:rsidRPr="00435F7B" w:rsidRDefault="00631124" w:rsidP="00AF58FE">
            <w:pPr>
              <w:spacing w:after="0" w:line="240" w:lineRule="auto"/>
              <w:jc w:val="both"/>
              <w:rPr>
                <w:rFonts w:ascii="Times New Roman" w:hAnsi="Times New Roman"/>
                <w:b/>
                <w:sz w:val="24"/>
                <w:szCs w:val="24"/>
              </w:rPr>
            </w:pPr>
            <w:r w:rsidRPr="00631124">
              <w:rPr>
                <w:rFonts w:ascii="Times New Roman" w:hAnsi="Times New Roman"/>
                <w:b/>
                <w:sz w:val="24"/>
                <w:szCs w:val="24"/>
              </w:rPr>
              <w:t>Muzikavimo dalyko</w:t>
            </w:r>
            <w:r w:rsidR="004117E3">
              <w:rPr>
                <w:rFonts w:ascii="Times New Roman" w:hAnsi="Times New Roman"/>
                <w:sz w:val="24"/>
                <w:szCs w:val="24"/>
              </w:rPr>
              <w:t xml:space="preserve">  </w:t>
            </w:r>
            <w:r w:rsidR="006B73A8" w:rsidRPr="00435F7B">
              <w:rPr>
                <w:rFonts w:ascii="Times New Roman" w:hAnsi="Times New Roman"/>
                <w:b/>
                <w:sz w:val="24"/>
                <w:szCs w:val="24"/>
              </w:rPr>
              <w:t>mokomojo turinio apimtis</w:t>
            </w:r>
          </w:p>
        </w:tc>
      </w:tr>
      <w:tr w:rsidR="00631124"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631124" w:rsidRPr="00435F7B" w:rsidRDefault="00631124" w:rsidP="00AF58FE">
            <w:pPr>
              <w:spacing w:after="0" w:line="240" w:lineRule="auto"/>
              <w:rPr>
                <w:rFonts w:ascii="Times New Roman" w:hAnsi="Times New Roman"/>
                <w:sz w:val="24"/>
                <w:szCs w:val="24"/>
                <w:lang w:val="en-US"/>
              </w:rPr>
            </w:pPr>
          </w:p>
        </w:tc>
        <w:tc>
          <w:tcPr>
            <w:tcW w:w="9075" w:type="dxa"/>
            <w:gridSpan w:val="7"/>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center"/>
              <w:rPr>
                <w:rFonts w:ascii="Times New Roman" w:hAnsi="Times New Roman"/>
                <w:b/>
                <w:sz w:val="24"/>
                <w:szCs w:val="24"/>
              </w:rPr>
            </w:pPr>
            <w:r>
              <w:rPr>
                <w:rFonts w:ascii="Times New Roman" w:hAnsi="Times New Roman"/>
                <w:b/>
                <w:sz w:val="24"/>
                <w:szCs w:val="24"/>
              </w:rPr>
              <w:t>1 klasė</w:t>
            </w:r>
          </w:p>
        </w:tc>
      </w:tr>
      <w:tr w:rsidR="00631124" w:rsidRPr="00435F7B" w:rsidTr="00274845">
        <w:trPr>
          <w:trHeight w:val="9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1124" w:rsidRPr="00435F7B" w:rsidRDefault="00631124" w:rsidP="00AF58FE">
            <w:pPr>
              <w:spacing w:after="0" w:line="240" w:lineRule="auto"/>
              <w:jc w:val="both"/>
              <w:rPr>
                <w:rFonts w:ascii="Times New Roman" w:hAnsi="Times New Roman"/>
                <w:sz w:val="24"/>
                <w:szCs w:val="24"/>
                <w:lang w:val="en-US"/>
              </w:rPr>
            </w:pPr>
          </w:p>
        </w:tc>
        <w:tc>
          <w:tcPr>
            <w:tcW w:w="2409" w:type="dxa"/>
            <w:gridSpan w:val="2"/>
            <w:tcBorders>
              <w:top w:val="single" w:sz="4" w:space="0" w:color="auto"/>
              <w:left w:val="single" w:sz="4" w:space="0" w:color="auto"/>
              <w:bottom w:val="single" w:sz="4" w:space="0" w:color="auto"/>
              <w:right w:val="single" w:sz="4" w:space="0" w:color="auto"/>
            </w:tcBorders>
          </w:tcPr>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6" w:type="dxa"/>
            <w:gridSpan w:val="5"/>
            <w:tcBorders>
              <w:top w:val="single" w:sz="4" w:space="0" w:color="auto"/>
              <w:left w:val="single" w:sz="4" w:space="0" w:color="auto"/>
              <w:bottom w:val="single" w:sz="4" w:space="0" w:color="auto"/>
              <w:right w:val="single" w:sz="4" w:space="0" w:color="auto"/>
            </w:tcBorders>
          </w:tcPr>
          <w:p w:rsidR="00631124" w:rsidRDefault="00631124" w:rsidP="00AF58FE">
            <w:pPr>
              <w:spacing w:after="0"/>
              <w:jc w:val="both"/>
              <w:rPr>
                <w:rFonts w:ascii="Times New Roman" w:hAnsi="Times New Roman"/>
                <w:sz w:val="24"/>
                <w:szCs w:val="24"/>
              </w:rPr>
            </w:pPr>
            <w:r>
              <w:rPr>
                <w:rFonts w:ascii="Times New Roman" w:hAnsi="Times New Roman"/>
                <w:sz w:val="24"/>
                <w:szCs w:val="24"/>
              </w:rPr>
              <w:t>Pažinti muzikinį raštą ir gebėti jį perskaityti naudojant muzikos instrument</w:t>
            </w:r>
            <w:r w:rsidR="008E7F73">
              <w:rPr>
                <w:rFonts w:ascii="Times New Roman" w:hAnsi="Times New Roman"/>
                <w:sz w:val="24"/>
                <w:szCs w:val="24"/>
              </w:rPr>
              <w:t>ą: pažinti natas, žinoti jų pavadinimus, žinoti garsų ir pauzių trukmę, žinot</w:t>
            </w:r>
            <w:r w:rsidR="00A16305">
              <w:rPr>
                <w:rFonts w:ascii="Times New Roman" w:hAnsi="Times New Roman"/>
                <w:sz w:val="24"/>
                <w:szCs w:val="24"/>
              </w:rPr>
              <w:t>i pagrindinius dinamikos ženklus.</w:t>
            </w:r>
          </w:p>
          <w:p w:rsidR="00230E78" w:rsidRDefault="00230E78" w:rsidP="00AF58FE">
            <w:pPr>
              <w:spacing w:after="0"/>
              <w:jc w:val="both"/>
              <w:rPr>
                <w:rFonts w:ascii="Times New Roman" w:hAnsi="Times New Roman"/>
                <w:sz w:val="24"/>
                <w:szCs w:val="24"/>
              </w:rPr>
            </w:pPr>
          </w:p>
          <w:p w:rsidR="00230E78" w:rsidRPr="00435F7B" w:rsidRDefault="00230E78" w:rsidP="00AF58FE">
            <w:pPr>
              <w:spacing w:after="0"/>
              <w:jc w:val="both"/>
              <w:rPr>
                <w:rFonts w:ascii="Times New Roman" w:hAnsi="Times New Roman"/>
                <w:sz w:val="24"/>
                <w:szCs w:val="24"/>
              </w:rPr>
            </w:pPr>
          </w:p>
        </w:tc>
      </w:tr>
      <w:tr w:rsidR="00631124" w:rsidRPr="00435F7B" w:rsidTr="00274845">
        <w:trPr>
          <w:trHeight w:val="362"/>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31124" w:rsidRPr="00F14F03" w:rsidRDefault="00631124" w:rsidP="00AF58FE">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tc>
        <w:tc>
          <w:tcPr>
            <w:tcW w:w="6666" w:type="dxa"/>
            <w:gridSpan w:val="5"/>
            <w:tcBorders>
              <w:top w:val="single" w:sz="4" w:space="0" w:color="auto"/>
              <w:left w:val="single" w:sz="4" w:space="0" w:color="auto"/>
              <w:bottom w:val="single" w:sz="4" w:space="0" w:color="auto"/>
              <w:right w:val="single" w:sz="4" w:space="0" w:color="auto"/>
            </w:tcBorders>
            <w:hideMark/>
          </w:tcPr>
          <w:p w:rsidR="00631124" w:rsidRPr="00435F7B" w:rsidRDefault="00A16305" w:rsidP="00AF58FE">
            <w:pPr>
              <w:spacing w:after="0"/>
              <w:jc w:val="both"/>
              <w:rPr>
                <w:rFonts w:ascii="Times New Roman" w:hAnsi="Times New Roman"/>
                <w:sz w:val="24"/>
                <w:szCs w:val="24"/>
              </w:rPr>
            </w:pPr>
            <w:r>
              <w:rPr>
                <w:rFonts w:ascii="Times New Roman" w:hAnsi="Times New Roman"/>
                <w:sz w:val="24"/>
                <w:szCs w:val="24"/>
              </w:rPr>
              <w:t>Iki 10 skirtingo charakterio nesudėtingos faktūros kūriniai, perteikiantys jų emocijas, charakterį, nuotaiką, 4-6 etiudai.</w:t>
            </w:r>
          </w:p>
        </w:tc>
      </w:tr>
      <w:tr w:rsidR="00631124" w:rsidRPr="00435F7B" w:rsidTr="00274845">
        <w:trPr>
          <w:trHeight w:val="362"/>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31124" w:rsidRDefault="00631124" w:rsidP="00AF58FE">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6" w:type="dxa"/>
            <w:gridSpan w:val="5"/>
            <w:tcBorders>
              <w:top w:val="single" w:sz="4" w:space="0" w:color="auto"/>
              <w:left w:val="single" w:sz="4" w:space="0" w:color="auto"/>
              <w:bottom w:val="single" w:sz="4" w:space="0" w:color="auto"/>
              <w:right w:val="single" w:sz="4" w:space="0" w:color="auto"/>
            </w:tcBorders>
            <w:hideMark/>
          </w:tcPr>
          <w:p w:rsidR="00631124" w:rsidRPr="00435F7B" w:rsidRDefault="00835DB8" w:rsidP="00AF58FE">
            <w:pPr>
              <w:spacing w:after="0"/>
              <w:jc w:val="both"/>
              <w:rPr>
                <w:rFonts w:ascii="Times New Roman" w:hAnsi="Times New Roman"/>
                <w:sz w:val="24"/>
                <w:szCs w:val="24"/>
              </w:rPr>
            </w:pPr>
            <w:r>
              <w:rPr>
                <w:rFonts w:ascii="Times New Roman" w:hAnsi="Times New Roman"/>
                <w:sz w:val="24"/>
                <w:szCs w:val="24"/>
              </w:rPr>
              <w:t>Mokiniai nevertinami pažymiais, vertinamas padaryta pažanga.</w:t>
            </w:r>
          </w:p>
        </w:tc>
      </w:tr>
      <w:tr w:rsidR="00631124" w:rsidRPr="00435F7B" w:rsidTr="00274845">
        <w:trPr>
          <w:trHeight w:val="258"/>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w:t>
            </w:r>
          </w:p>
        </w:tc>
        <w:tc>
          <w:tcPr>
            <w:tcW w:w="6666" w:type="dxa"/>
            <w:gridSpan w:val="5"/>
            <w:tcBorders>
              <w:top w:val="single" w:sz="4" w:space="0" w:color="auto"/>
              <w:left w:val="single" w:sz="4" w:space="0" w:color="auto"/>
              <w:bottom w:val="single" w:sz="4" w:space="0" w:color="auto"/>
              <w:right w:val="single" w:sz="4" w:space="0" w:color="auto"/>
            </w:tcBorders>
            <w:hideMark/>
          </w:tcPr>
          <w:p w:rsidR="00631124" w:rsidRDefault="00A16305" w:rsidP="00AF58FE">
            <w:pPr>
              <w:spacing w:after="0"/>
              <w:jc w:val="both"/>
              <w:rPr>
                <w:rFonts w:ascii="Times New Roman" w:hAnsi="Times New Roman"/>
                <w:sz w:val="24"/>
                <w:szCs w:val="24"/>
              </w:rPr>
            </w:pPr>
            <w:r w:rsidRPr="00F83386">
              <w:rPr>
                <w:rFonts w:ascii="Times New Roman" w:hAnsi="Times New Roman"/>
                <w:sz w:val="24"/>
                <w:szCs w:val="24"/>
                <w:u w:val="single"/>
              </w:rPr>
              <w:t>I pusmetis</w:t>
            </w:r>
            <w:r>
              <w:rPr>
                <w:rFonts w:ascii="Times New Roman" w:hAnsi="Times New Roman"/>
                <w:sz w:val="24"/>
                <w:szCs w:val="24"/>
              </w:rPr>
              <w:t xml:space="preserve"> – kalėdinis koncertas tėveliams; pagal galimybes.</w:t>
            </w:r>
          </w:p>
          <w:p w:rsidR="00F83386" w:rsidRDefault="00F83386" w:rsidP="00F83386">
            <w:pPr>
              <w:spacing w:after="0"/>
              <w:jc w:val="both"/>
              <w:rPr>
                <w:rFonts w:ascii="Times New Roman" w:hAnsi="Times New Roman"/>
                <w:sz w:val="24"/>
                <w:szCs w:val="24"/>
              </w:rPr>
            </w:pPr>
            <w:r>
              <w:rPr>
                <w:rFonts w:ascii="Times New Roman" w:hAnsi="Times New Roman"/>
                <w:sz w:val="24"/>
                <w:szCs w:val="24"/>
              </w:rPr>
              <w:t>Pučiamųjų ir mušamųjų dalyko mokiniams –</w:t>
            </w:r>
            <w:r w:rsidR="009D7D0C">
              <w:rPr>
                <w:rFonts w:ascii="Times New Roman" w:hAnsi="Times New Roman"/>
                <w:sz w:val="24"/>
                <w:szCs w:val="24"/>
              </w:rPr>
              <w:t xml:space="preserve"> 2 pjesės Kalėdiniame koncerte (pagal galimybes).</w:t>
            </w:r>
          </w:p>
          <w:p w:rsidR="00F83386" w:rsidRDefault="00F83386" w:rsidP="00F83386">
            <w:pPr>
              <w:spacing w:after="0"/>
              <w:jc w:val="both"/>
              <w:rPr>
                <w:rFonts w:ascii="Times New Roman" w:hAnsi="Times New Roman"/>
                <w:sz w:val="24"/>
                <w:szCs w:val="24"/>
              </w:rPr>
            </w:pPr>
            <w:r>
              <w:rPr>
                <w:rFonts w:ascii="Times New Roman" w:hAnsi="Times New Roman"/>
                <w:sz w:val="24"/>
                <w:szCs w:val="24"/>
              </w:rPr>
              <w:t>Fortepijono dalyko mokiniams – kalėdinis koncertas tėveliams; etiudas.</w:t>
            </w:r>
          </w:p>
          <w:p w:rsidR="00F83386" w:rsidRDefault="00F83386" w:rsidP="00F83386">
            <w:pPr>
              <w:spacing w:after="0"/>
              <w:jc w:val="both"/>
              <w:rPr>
                <w:rFonts w:ascii="Times New Roman" w:hAnsi="Times New Roman"/>
                <w:sz w:val="24"/>
                <w:szCs w:val="24"/>
              </w:rPr>
            </w:pPr>
            <w:r w:rsidRPr="00F83386">
              <w:rPr>
                <w:rFonts w:ascii="Times New Roman" w:hAnsi="Times New Roman"/>
                <w:sz w:val="24"/>
                <w:szCs w:val="24"/>
                <w:u w:val="single"/>
              </w:rPr>
              <w:t>II pusmetis</w:t>
            </w:r>
            <w:r>
              <w:rPr>
                <w:rFonts w:ascii="Times New Roman" w:hAnsi="Times New Roman"/>
                <w:sz w:val="24"/>
                <w:szCs w:val="24"/>
              </w:rPr>
              <w:t xml:space="preserve"> – viešasis akademinis atsiskaitymas; 2 pjesės.</w:t>
            </w:r>
          </w:p>
          <w:p w:rsidR="00F83386" w:rsidRDefault="00F83386" w:rsidP="00AF58FE">
            <w:pPr>
              <w:spacing w:after="0"/>
              <w:jc w:val="both"/>
              <w:rPr>
                <w:rFonts w:ascii="Times New Roman" w:hAnsi="Times New Roman"/>
                <w:sz w:val="24"/>
                <w:szCs w:val="24"/>
              </w:rPr>
            </w:pPr>
            <w:r>
              <w:rPr>
                <w:rFonts w:ascii="Times New Roman" w:hAnsi="Times New Roman"/>
                <w:sz w:val="24"/>
                <w:szCs w:val="24"/>
              </w:rPr>
              <w:t>Pučiamųjų ir mušamųjų dalyko mokiniams – 2 skirtingo charakterio kūriniai.</w:t>
            </w:r>
          </w:p>
          <w:p w:rsidR="00F83386" w:rsidRDefault="00F83386" w:rsidP="00F83386">
            <w:pPr>
              <w:spacing w:after="0"/>
              <w:jc w:val="both"/>
              <w:rPr>
                <w:rFonts w:ascii="Times New Roman" w:hAnsi="Times New Roman"/>
                <w:sz w:val="24"/>
                <w:szCs w:val="24"/>
              </w:rPr>
            </w:pPr>
            <w:r>
              <w:rPr>
                <w:rFonts w:ascii="Times New Roman" w:hAnsi="Times New Roman"/>
                <w:sz w:val="24"/>
                <w:szCs w:val="24"/>
              </w:rPr>
              <w:t xml:space="preserve">Fortepijono dalyko mokiniams – </w:t>
            </w:r>
            <w:r w:rsidR="00CC345B">
              <w:rPr>
                <w:rFonts w:ascii="Times New Roman" w:hAnsi="Times New Roman"/>
                <w:sz w:val="24"/>
                <w:szCs w:val="24"/>
              </w:rPr>
              <w:t>viešas akademinis atsiskaitymas</w:t>
            </w:r>
            <w:r>
              <w:rPr>
                <w:rFonts w:ascii="Times New Roman" w:hAnsi="Times New Roman"/>
                <w:sz w:val="24"/>
                <w:szCs w:val="24"/>
              </w:rPr>
              <w:t>;</w:t>
            </w:r>
            <w:r w:rsidR="00CC345B">
              <w:rPr>
                <w:rFonts w:ascii="Times New Roman" w:hAnsi="Times New Roman"/>
                <w:sz w:val="24"/>
                <w:szCs w:val="24"/>
              </w:rPr>
              <w:t xml:space="preserve"> 2 pjesės,</w:t>
            </w:r>
            <w:r>
              <w:rPr>
                <w:rFonts w:ascii="Times New Roman" w:hAnsi="Times New Roman"/>
                <w:sz w:val="24"/>
                <w:szCs w:val="24"/>
              </w:rPr>
              <w:t xml:space="preserve"> etiudas.</w:t>
            </w:r>
          </w:p>
          <w:p w:rsidR="00F83386" w:rsidRPr="00435F7B" w:rsidRDefault="00F83386" w:rsidP="00AF58FE">
            <w:pPr>
              <w:spacing w:after="0"/>
              <w:jc w:val="both"/>
              <w:rPr>
                <w:rFonts w:ascii="Times New Roman" w:hAnsi="Times New Roman"/>
                <w:sz w:val="24"/>
                <w:szCs w:val="24"/>
              </w:rPr>
            </w:pPr>
          </w:p>
        </w:tc>
      </w:tr>
      <w:tr w:rsidR="003F6B45" w:rsidRPr="00435F7B" w:rsidTr="00274845">
        <w:trPr>
          <w:trHeight w:val="278"/>
        </w:trPr>
        <w:tc>
          <w:tcPr>
            <w:tcW w:w="709" w:type="dxa"/>
            <w:tcBorders>
              <w:top w:val="single" w:sz="4" w:space="0" w:color="auto"/>
              <w:left w:val="single" w:sz="4" w:space="0" w:color="auto"/>
              <w:bottom w:val="single" w:sz="4" w:space="0" w:color="auto"/>
              <w:right w:val="single" w:sz="4" w:space="0" w:color="auto"/>
            </w:tcBorders>
          </w:tcPr>
          <w:p w:rsidR="003F6B45" w:rsidRPr="00435F7B" w:rsidRDefault="003F6B45" w:rsidP="00AF58FE">
            <w:pPr>
              <w:spacing w:after="0" w:line="240" w:lineRule="auto"/>
              <w:jc w:val="both"/>
              <w:rPr>
                <w:rFonts w:ascii="Times New Roman" w:hAnsi="Times New Roman"/>
                <w:sz w:val="24"/>
                <w:szCs w:val="24"/>
              </w:rPr>
            </w:pPr>
          </w:p>
        </w:tc>
        <w:tc>
          <w:tcPr>
            <w:tcW w:w="9075" w:type="dxa"/>
            <w:gridSpan w:val="7"/>
            <w:tcBorders>
              <w:top w:val="nil"/>
              <w:bottom w:val="nil"/>
            </w:tcBorders>
            <w:shd w:val="clear" w:color="auto" w:fill="auto"/>
          </w:tcPr>
          <w:p w:rsidR="003F6B45" w:rsidRPr="003F6B45" w:rsidRDefault="003F6B45" w:rsidP="00AF58FE">
            <w:pPr>
              <w:jc w:val="center"/>
              <w:rPr>
                <w:rFonts w:ascii="Times New Roman" w:hAnsi="Times New Roman"/>
                <w:b/>
                <w:sz w:val="24"/>
                <w:szCs w:val="24"/>
              </w:rPr>
            </w:pPr>
            <w:r w:rsidRPr="003F6B45">
              <w:rPr>
                <w:rFonts w:ascii="Times New Roman" w:hAnsi="Times New Roman"/>
                <w:b/>
                <w:sz w:val="24"/>
                <w:szCs w:val="24"/>
              </w:rPr>
              <w:t>2 klasė</w:t>
            </w:r>
          </w:p>
        </w:tc>
      </w:tr>
      <w:tr w:rsidR="00631124" w:rsidRPr="00435F7B" w:rsidTr="00274845">
        <w:trPr>
          <w:trHeight w:val="278"/>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6" w:type="dxa"/>
            <w:gridSpan w:val="5"/>
            <w:tcBorders>
              <w:top w:val="single" w:sz="4" w:space="0" w:color="auto"/>
              <w:left w:val="single" w:sz="4" w:space="0" w:color="auto"/>
              <w:bottom w:val="single" w:sz="4" w:space="0" w:color="auto"/>
              <w:right w:val="single" w:sz="4" w:space="0" w:color="auto"/>
            </w:tcBorders>
            <w:hideMark/>
          </w:tcPr>
          <w:p w:rsidR="00631124" w:rsidRPr="00435F7B" w:rsidRDefault="00A16305" w:rsidP="00AF58FE">
            <w:pPr>
              <w:spacing w:after="0"/>
              <w:jc w:val="both"/>
              <w:rPr>
                <w:rFonts w:ascii="Times New Roman" w:hAnsi="Times New Roman"/>
                <w:sz w:val="24"/>
                <w:szCs w:val="24"/>
              </w:rPr>
            </w:pPr>
            <w:r>
              <w:rPr>
                <w:rFonts w:ascii="Times New Roman" w:hAnsi="Times New Roman"/>
                <w:sz w:val="24"/>
                <w:szCs w:val="24"/>
              </w:rPr>
              <w:t>Žinoti taisyklingos sėdėsenos/laikysenos reikalavimus, nusakyti ir pademonstruoti taisyklingo garso išgavimo principus ar kvėpavimo elementus, pirštuotę, įvardinti muzikos instrumento priežiūros reikalavimus.</w:t>
            </w:r>
          </w:p>
        </w:tc>
      </w:tr>
      <w:tr w:rsidR="00631124" w:rsidRPr="00435F7B" w:rsidTr="00274845">
        <w:trPr>
          <w:trHeight w:val="278"/>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31124" w:rsidRPr="00F14F03" w:rsidRDefault="00631124" w:rsidP="00AF58FE">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tc>
        <w:tc>
          <w:tcPr>
            <w:tcW w:w="6666" w:type="dxa"/>
            <w:gridSpan w:val="5"/>
            <w:tcBorders>
              <w:top w:val="single" w:sz="4" w:space="0" w:color="auto"/>
              <w:left w:val="single" w:sz="4" w:space="0" w:color="auto"/>
              <w:bottom w:val="single" w:sz="4" w:space="0" w:color="auto"/>
              <w:right w:val="single" w:sz="4" w:space="0" w:color="auto"/>
            </w:tcBorders>
            <w:hideMark/>
          </w:tcPr>
          <w:p w:rsidR="00E733DE" w:rsidRDefault="00A16305" w:rsidP="00AF58FE">
            <w:pPr>
              <w:spacing w:after="0"/>
              <w:jc w:val="both"/>
              <w:rPr>
                <w:rFonts w:ascii="Times New Roman" w:hAnsi="Times New Roman"/>
                <w:sz w:val="24"/>
                <w:szCs w:val="24"/>
              </w:rPr>
            </w:pPr>
            <w:r>
              <w:rPr>
                <w:rFonts w:ascii="Times New Roman" w:hAnsi="Times New Roman"/>
                <w:sz w:val="24"/>
                <w:szCs w:val="24"/>
              </w:rPr>
              <w:t>1-3</w:t>
            </w:r>
            <w:r w:rsidR="00C049A6">
              <w:rPr>
                <w:rFonts w:ascii="Times New Roman" w:hAnsi="Times New Roman"/>
                <w:sz w:val="24"/>
                <w:szCs w:val="24"/>
              </w:rPr>
              <w:t xml:space="preserve"> </w:t>
            </w:r>
            <w:r>
              <w:rPr>
                <w:rFonts w:ascii="Times New Roman" w:hAnsi="Times New Roman"/>
                <w:sz w:val="24"/>
                <w:szCs w:val="24"/>
              </w:rPr>
              <w:t>stambios formos kūriniai, 1-3 polifoniniai kūriniai (išskyrus styginiams ir pučiamiesiems instrumentams), 4-8 skirtingo charakterio nesudėtingos faktūros kūriniai, 4-6 etiudai.</w:t>
            </w:r>
          </w:p>
          <w:p w:rsidR="00C72FDB" w:rsidRDefault="00C72FDB" w:rsidP="00AF58FE">
            <w:pPr>
              <w:spacing w:after="0"/>
              <w:jc w:val="both"/>
              <w:rPr>
                <w:rFonts w:ascii="Times New Roman" w:hAnsi="Times New Roman"/>
                <w:sz w:val="24"/>
                <w:szCs w:val="24"/>
              </w:rPr>
            </w:pPr>
          </w:p>
          <w:p w:rsidR="00C72FDB" w:rsidRPr="00435F7B" w:rsidRDefault="00C72FDB" w:rsidP="00AF58FE">
            <w:pPr>
              <w:spacing w:after="0"/>
              <w:jc w:val="both"/>
              <w:rPr>
                <w:rFonts w:ascii="Times New Roman" w:hAnsi="Times New Roman"/>
                <w:sz w:val="24"/>
                <w:szCs w:val="24"/>
              </w:rPr>
            </w:pPr>
          </w:p>
        </w:tc>
      </w:tr>
      <w:tr w:rsidR="00631124" w:rsidRPr="00435F7B" w:rsidTr="00274845">
        <w:trPr>
          <w:trHeight w:val="278"/>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31124" w:rsidRDefault="00631124" w:rsidP="00AF58FE">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6" w:type="dxa"/>
            <w:gridSpan w:val="5"/>
            <w:tcBorders>
              <w:top w:val="single" w:sz="4" w:space="0" w:color="auto"/>
              <w:left w:val="single" w:sz="4" w:space="0" w:color="auto"/>
              <w:bottom w:val="single" w:sz="4" w:space="0" w:color="auto"/>
              <w:right w:val="single" w:sz="4" w:space="0" w:color="auto"/>
            </w:tcBorders>
            <w:hideMark/>
          </w:tcPr>
          <w:p w:rsidR="00631124" w:rsidRPr="00435F7B" w:rsidRDefault="00A16305" w:rsidP="00AF58FE">
            <w:pPr>
              <w:spacing w:after="0"/>
              <w:jc w:val="both"/>
              <w:rPr>
                <w:rFonts w:ascii="Times New Roman" w:hAnsi="Times New Roman"/>
                <w:sz w:val="24"/>
                <w:szCs w:val="24"/>
              </w:rPr>
            </w:pPr>
            <w:r>
              <w:rPr>
                <w:rFonts w:ascii="Times New Roman" w:hAnsi="Times New Roman"/>
                <w:sz w:val="24"/>
                <w:szCs w:val="24"/>
              </w:rPr>
              <w:t>Individualios pažangos vertinimas lyginant mokinio pasiekimus su ankstesniais.</w:t>
            </w:r>
          </w:p>
        </w:tc>
      </w:tr>
      <w:tr w:rsidR="00631124" w:rsidRPr="00435F7B" w:rsidTr="00274845">
        <w:trPr>
          <w:trHeight w:val="278"/>
        </w:trPr>
        <w:tc>
          <w:tcPr>
            <w:tcW w:w="709" w:type="dxa"/>
            <w:tcBorders>
              <w:top w:val="single" w:sz="4" w:space="0" w:color="auto"/>
              <w:left w:val="single" w:sz="4" w:space="0" w:color="auto"/>
              <w:bottom w:val="single" w:sz="4" w:space="0" w:color="auto"/>
              <w:right w:val="single" w:sz="4" w:space="0" w:color="auto"/>
            </w:tcBorders>
          </w:tcPr>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w:t>
            </w:r>
          </w:p>
        </w:tc>
        <w:tc>
          <w:tcPr>
            <w:tcW w:w="6666" w:type="dxa"/>
            <w:gridSpan w:val="5"/>
            <w:tcBorders>
              <w:top w:val="single" w:sz="4" w:space="0" w:color="auto"/>
              <w:left w:val="single" w:sz="4" w:space="0" w:color="auto"/>
              <w:bottom w:val="single" w:sz="4" w:space="0" w:color="auto"/>
              <w:right w:val="single" w:sz="4" w:space="0" w:color="auto"/>
            </w:tcBorders>
          </w:tcPr>
          <w:p w:rsidR="0085204C" w:rsidRDefault="0085204C" w:rsidP="00AF58FE">
            <w:pPr>
              <w:spacing w:after="0"/>
              <w:jc w:val="both"/>
              <w:rPr>
                <w:rFonts w:ascii="Times New Roman" w:hAnsi="Times New Roman"/>
                <w:sz w:val="24"/>
                <w:szCs w:val="24"/>
              </w:rPr>
            </w:pPr>
            <w:r w:rsidRPr="00CC345B">
              <w:rPr>
                <w:rFonts w:ascii="Times New Roman" w:hAnsi="Times New Roman"/>
                <w:sz w:val="24"/>
                <w:szCs w:val="24"/>
                <w:u w:val="single"/>
              </w:rPr>
              <w:t>I pusmetis</w:t>
            </w:r>
            <w:r>
              <w:rPr>
                <w:rFonts w:ascii="Times New Roman" w:hAnsi="Times New Roman"/>
                <w:sz w:val="24"/>
                <w:szCs w:val="24"/>
              </w:rPr>
              <w:t xml:space="preserve"> – kalėdinis koncertas tėveliams; 2 skirtingo pobūdžio pjesės.</w:t>
            </w:r>
          </w:p>
          <w:p w:rsidR="00CC345B" w:rsidRDefault="00CC345B" w:rsidP="00CC345B">
            <w:pPr>
              <w:spacing w:after="0"/>
              <w:jc w:val="both"/>
              <w:rPr>
                <w:rFonts w:ascii="Times New Roman" w:hAnsi="Times New Roman"/>
                <w:sz w:val="24"/>
                <w:szCs w:val="24"/>
              </w:rPr>
            </w:pPr>
            <w:r>
              <w:rPr>
                <w:rFonts w:ascii="Times New Roman" w:hAnsi="Times New Roman"/>
                <w:sz w:val="24"/>
                <w:szCs w:val="24"/>
              </w:rPr>
              <w:t>Fortepijono dalyko mokiniams – kalėdinis koncertas tėveliams; 2 skirtingo pobūdžio pjesės, etiudas.</w:t>
            </w:r>
          </w:p>
          <w:p w:rsidR="00CC345B" w:rsidRDefault="00CC345B" w:rsidP="00CC345B">
            <w:pPr>
              <w:spacing w:after="0"/>
              <w:jc w:val="both"/>
              <w:rPr>
                <w:rFonts w:ascii="Times New Roman" w:hAnsi="Times New Roman"/>
                <w:sz w:val="24"/>
                <w:szCs w:val="24"/>
              </w:rPr>
            </w:pPr>
            <w:r>
              <w:rPr>
                <w:rFonts w:ascii="Times New Roman" w:hAnsi="Times New Roman"/>
                <w:sz w:val="24"/>
                <w:szCs w:val="24"/>
              </w:rPr>
              <w:t>Pučiamųjų ir mušamųjų dalyko mokiniams – 2 skirtingo charakterio kūriniai.</w:t>
            </w:r>
          </w:p>
          <w:p w:rsidR="00631124" w:rsidRDefault="0085204C" w:rsidP="00AF58FE">
            <w:pPr>
              <w:spacing w:after="0"/>
              <w:jc w:val="both"/>
              <w:rPr>
                <w:rFonts w:ascii="Times New Roman" w:hAnsi="Times New Roman"/>
                <w:sz w:val="24"/>
                <w:szCs w:val="24"/>
              </w:rPr>
            </w:pPr>
            <w:r w:rsidRPr="003F2BAC">
              <w:rPr>
                <w:rFonts w:ascii="Times New Roman" w:hAnsi="Times New Roman"/>
                <w:sz w:val="24"/>
                <w:szCs w:val="24"/>
                <w:u w:val="single"/>
              </w:rPr>
              <w:t>II pusmetis</w:t>
            </w:r>
            <w:r>
              <w:rPr>
                <w:rFonts w:ascii="Times New Roman" w:hAnsi="Times New Roman"/>
                <w:sz w:val="24"/>
                <w:szCs w:val="24"/>
              </w:rPr>
              <w:t xml:space="preserve"> – viešasis akademinis atsiskaitymas; 3 skirtingo stiliaus ar charakterio kūriniai.</w:t>
            </w:r>
          </w:p>
          <w:p w:rsidR="00F83386" w:rsidRDefault="00F83386" w:rsidP="00AF58FE">
            <w:pPr>
              <w:spacing w:after="0"/>
              <w:jc w:val="both"/>
              <w:rPr>
                <w:rFonts w:ascii="Times New Roman" w:hAnsi="Times New Roman"/>
                <w:sz w:val="24"/>
                <w:szCs w:val="24"/>
              </w:rPr>
            </w:pPr>
            <w:r>
              <w:rPr>
                <w:rFonts w:ascii="Times New Roman" w:hAnsi="Times New Roman"/>
                <w:sz w:val="24"/>
                <w:szCs w:val="24"/>
              </w:rPr>
              <w:t>Styginių instrumentų mokiniams – 2 skirtingo pobūdžio pjesės.</w:t>
            </w:r>
          </w:p>
          <w:p w:rsidR="00CC345B" w:rsidRDefault="00CC345B" w:rsidP="00CC345B">
            <w:pPr>
              <w:spacing w:after="0"/>
              <w:jc w:val="both"/>
              <w:rPr>
                <w:rFonts w:ascii="Times New Roman" w:hAnsi="Times New Roman"/>
                <w:sz w:val="24"/>
                <w:szCs w:val="24"/>
              </w:rPr>
            </w:pPr>
            <w:r>
              <w:rPr>
                <w:rFonts w:ascii="Times New Roman" w:hAnsi="Times New Roman"/>
                <w:sz w:val="24"/>
                <w:szCs w:val="24"/>
              </w:rPr>
              <w:t xml:space="preserve">Pučiamųjų ir mušamųjų dalyko mokiniams – 2 </w:t>
            </w:r>
            <w:r w:rsidR="009D7D0C">
              <w:rPr>
                <w:rFonts w:ascii="Times New Roman" w:hAnsi="Times New Roman"/>
                <w:sz w:val="24"/>
                <w:szCs w:val="24"/>
              </w:rPr>
              <w:t>skirtingo charakterio kūriniai.</w:t>
            </w:r>
          </w:p>
          <w:p w:rsidR="00CC345B" w:rsidRDefault="00CC345B" w:rsidP="00CC345B">
            <w:pPr>
              <w:spacing w:after="0"/>
              <w:jc w:val="both"/>
              <w:rPr>
                <w:rFonts w:ascii="Times New Roman" w:hAnsi="Times New Roman"/>
                <w:sz w:val="24"/>
                <w:szCs w:val="24"/>
              </w:rPr>
            </w:pPr>
            <w:r>
              <w:rPr>
                <w:rFonts w:ascii="Times New Roman" w:hAnsi="Times New Roman"/>
                <w:sz w:val="24"/>
                <w:szCs w:val="24"/>
              </w:rPr>
              <w:t>Fortepijono dalyko mokiniams viešas akademinis atsiskaitymas; stambi forma ir 2</w:t>
            </w:r>
            <w:r w:rsidR="003F2BAC">
              <w:rPr>
                <w:rFonts w:ascii="Times New Roman" w:hAnsi="Times New Roman"/>
                <w:sz w:val="24"/>
                <w:szCs w:val="24"/>
              </w:rPr>
              <w:t xml:space="preserve"> </w:t>
            </w:r>
            <w:r>
              <w:rPr>
                <w:rFonts w:ascii="Times New Roman" w:hAnsi="Times New Roman"/>
                <w:sz w:val="24"/>
                <w:szCs w:val="24"/>
              </w:rPr>
              <w:t>skirtingo stiliaus ar charakterio kūriniai</w:t>
            </w:r>
            <w:r w:rsidR="003F2BAC">
              <w:rPr>
                <w:rFonts w:ascii="Times New Roman" w:hAnsi="Times New Roman"/>
                <w:sz w:val="24"/>
                <w:szCs w:val="24"/>
              </w:rPr>
              <w:t>.</w:t>
            </w:r>
          </w:p>
          <w:p w:rsidR="003F2BAC" w:rsidRDefault="003F2BAC" w:rsidP="003F2BAC">
            <w:pPr>
              <w:spacing w:after="0"/>
              <w:jc w:val="both"/>
              <w:rPr>
                <w:rFonts w:ascii="Times New Roman" w:hAnsi="Times New Roman"/>
                <w:sz w:val="24"/>
                <w:szCs w:val="24"/>
              </w:rPr>
            </w:pPr>
            <w:r>
              <w:rPr>
                <w:rFonts w:ascii="Times New Roman" w:hAnsi="Times New Roman"/>
                <w:sz w:val="24"/>
                <w:szCs w:val="24"/>
              </w:rPr>
              <w:t>Akordeono dalyko mokiniams - viešasis akademinis atsiskaitymas; 2 skirtingo stiliaus ar charakterio kūriniai.</w:t>
            </w:r>
          </w:p>
          <w:p w:rsidR="003F2BAC" w:rsidRPr="00435F7B" w:rsidRDefault="003F2BAC" w:rsidP="003F2BAC">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 viešasis akademinis atsiskaitymas; 2 skirtingo stiliaus ar charakterio kūriniai, iš kurių 1 gali būti ansamblis.</w:t>
            </w:r>
          </w:p>
        </w:tc>
      </w:tr>
      <w:tr w:rsidR="003F6B45" w:rsidRPr="00435F7B" w:rsidTr="00274845">
        <w:trPr>
          <w:trHeight w:val="278"/>
        </w:trPr>
        <w:tc>
          <w:tcPr>
            <w:tcW w:w="709" w:type="dxa"/>
            <w:tcBorders>
              <w:top w:val="single" w:sz="4" w:space="0" w:color="auto"/>
              <w:left w:val="single" w:sz="4" w:space="0" w:color="auto"/>
              <w:bottom w:val="single" w:sz="4" w:space="0" w:color="auto"/>
              <w:right w:val="single" w:sz="4" w:space="0" w:color="auto"/>
            </w:tcBorders>
          </w:tcPr>
          <w:p w:rsidR="003F6B45" w:rsidRPr="00435F7B" w:rsidRDefault="003F6B45" w:rsidP="00AF58FE">
            <w:pPr>
              <w:spacing w:after="0" w:line="240" w:lineRule="auto"/>
              <w:jc w:val="both"/>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tcPr>
          <w:p w:rsidR="003F6B45" w:rsidRPr="0062307F" w:rsidRDefault="003F6B45" w:rsidP="00AF58FE">
            <w:pPr>
              <w:spacing w:after="0" w:line="240" w:lineRule="auto"/>
              <w:jc w:val="center"/>
              <w:rPr>
                <w:rFonts w:ascii="Times New Roman" w:hAnsi="Times New Roman"/>
                <w:b/>
                <w:sz w:val="24"/>
                <w:szCs w:val="24"/>
              </w:rPr>
            </w:pPr>
            <w:r>
              <w:rPr>
                <w:rFonts w:ascii="Times New Roman" w:hAnsi="Times New Roman"/>
                <w:b/>
                <w:sz w:val="24"/>
                <w:szCs w:val="24"/>
              </w:rPr>
              <w:t>3 klasė</w:t>
            </w:r>
          </w:p>
          <w:p w:rsidR="003F6B45" w:rsidRPr="00435F7B" w:rsidRDefault="003F6B45" w:rsidP="00AF58FE">
            <w:pPr>
              <w:spacing w:after="0" w:line="240" w:lineRule="auto"/>
              <w:jc w:val="center"/>
              <w:rPr>
                <w:rFonts w:ascii="Times New Roman" w:hAnsi="Times New Roman"/>
                <w:b/>
                <w:sz w:val="24"/>
                <w:szCs w:val="24"/>
              </w:rPr>
            </w:pPr>
          </w:p>
        </w:tc>
      </w:tr>
      <w:tr w:rsidR="00631124" w:rsidRPr="00435F7B" w:rsidTr="00274845">
        <w:trPr>
          <w:trHeight w:val="70"/>
        </w:trPr>
        <w:tc>
          <w:tcPr>
            <w:tcW w:w="709" w:type="dxa"/>
            <w:tcBorders>
              <w:top w:val="single" w:sz="4" w:space="0" w:color="auto"/>
              <w:left w:val="single" w:sz="4" w:space="0" w:color="auto"/>
              <w:bottom w:val="single" w:sz="4" w:space="0" w:color="auto"/>
              <w:right w:val="single" w:sz="4" w:space="0" w:color="auto"/>
            </w:tcBorders>
          </w:tcPr>
          <w:p w:rsidR="00631124" w:rsidRDefault="00631124" w:rsidP="00AF58FE">
            <w:pPr>
              <w:spacing w:after="0" w:line="240" w:lineRule="auto"/>
              <w:jc w:val="both"/>
              <w:rPr>
                <w:rFonts w:ascii="Times New Roman" w:hAnsi="Times New Roman"/>
                <w:sz w:val="24"/>
                <w:szCs w:val="24"/>
              </w:rPr>
            </w:pPr>
          </w:p>
          <w:p w:rsidR="00631124" w:rsidRPr="00435F7B"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6" w:type="dxa"/>
            <w:gridSpan w:val="5"/>
            <w:tcBorders>
              <w:top w:val="single" w:sz="4" w:space="0" w:color="auto"/>
              <w:left w:val="single" w:sz="4" w:space="0" w:color="auto"/>
              <w:bottom w:val="single" w:sz="4" w:space="0" w:color="auto"/>
              <w:right w:val="single" w:sz="4" w:space="0" w:color="auto"/>
            </w:tcBorders>
          </w:tcPr>
          <w:p w:rsidR="00631124" w:rsidRPr="00435F7B" w:rsidRDefault="00D03649" w:rsidP="00AF58FE">
            <w:pPr>
              <w:spacing w:after="0"/>
              <w:jc w:val="both"/>
              <w:rPr>
                <w:rFonts w:ascii="Times New Roman" w:hAnsi="Times New Roman"/>
                <w:sz w:val="24"/>
                <w:szCs w:val="24"/>
              </w:rPr>
            </w:pPr>
            <w:r>
              <w:rPr>
                <w:rFonts w:ascii="Times New Roman" w:hAnsi="Times New Roman"/>
                <w:sz w:val="24"/>
                <w:szCs w:val="24"/>
              </w:rPr>
              <w:t>Mokėti paaiškinti kūrinio struktūrinius elementus (motyvas, frazė, sakinys), formą ir naudojamus interpretacijos ženklus. Dalyvauti mokyklos koncertuose ir kituose kultūriniuose renginiuose.</w:t>
            </w:r>
          </w:p>
        </w:tc>
      </w:tr>
      <w:tr w:rsidR="00631124" w:rsidRPr="00435F7B" w:rsidTr="00274845">
        <w:trPr>
          <w:trHeight w:val="336"/>
        </w:trPr>
        <w:tc>
          <w:tcPr>
            <w:tcW w:w="709" w:type="dxa"/>
            <w:tcBorders>
              <w:top w:val="single" w:sz="4" w:space="0" w:color="auto"/>
              <w:left w:val="single" w:sz="4" w:space="0" w:color="auto"/>
              <w:bottom w:val="single" w:sz="4" w:space="0" w:color="auto"/>
              <w:right w:val="single" w:sz="4" w:space="0" w:color="auto"/>
            </w:tcBorders>
          </w:tcPr>
          <w:p w:rsidR="00631124"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31124" w:rsidRPr="00F14F03" w:rsidRDefault="00631124" w:rsidP="00AF58FE">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tc>
        <w:tc>
          <w:tcPr>
            <w:tcW w:w="6666" w:type="dxa"/>
            <w:gridSpan w:val="5"/>
            <w:tcBorders>
              <w:top w:val="single" w:sz="4" w:space="0" w:color="auto"/>
              <w:left w:val="single" w:sz="4" w:space="0" w:color="auto"/>
              <w:bottom w:val="single" w:sz="4" w:space="0" w:color="auto"/>
              <w:right w:val="single" w:sz="4" w:space="0" w:color="auto"/>
            </w:tcBorders>
          </w:tcPr>
          <w:p w:rsidR="00631124" w:rsidRPr="00435F7B" w:rsidRDefault="00D03649" w:rsidP="00AF58FE">
            <w:pPr>
              <w:spacing w:after="0"/>
              <w:jc w:val="both"/>
              <w:rPr>
                <w:rFonts w:ascii="Times New Roman" w:hAnsi="Times New Roman"/>
                <w:sz w:val="24"/>
                <w:szCs w:val="24"/>
              </w:rPr>
            </w:pPr>
            <w:r>
              <w:rPr>
                <w:rFonts w:ascii="Times New Roman" w:hAnsi="Times New Roman"/>
                <w:sz w:val="24"/>
                <w:szCs w:val="24"/>
              </w:rPr>
              <w:t>1-3 stambios formos kūriniai, 1-3 polifoniniai kūriniai (išskyrus styginiams ir pučiamiesiems instrumentams), 4-8 skirtingo charakterio nesudėtingos faktūros kūriniai, 4-6 etiudai.</w:t>
            </w:r>
          </w:p>
        </w:tc>
      </w:tr>
      <w:tr w:rsidR="00631124" w:rsidRPr="00435F7B" w:rsidTr="00274845">
        <w:trPr>
          <w:trHeight w:val="343"/>
        </w:trPr>
        <w:tc>
          <w:tcPr>
            <w:tcW w:w="709" w:type="dxa"/>
            <w:tcBorders>
              <w:top w:val="single" w:sz="4" w:space="0" w:color="auto"/>
              <w:left w:val="single" w:sz="4" w:space="0" w:color="auto"/>
              <w:bottom w:val="single" w:sz="4" w:space="0" w:color="auto"/>
              <w:right w:val="single" w:sz="4" w:space="0" w:color="auto"/>
            </w:tcBorders>
          </w:tcPr>
          <w:p w:rsidR="00631124"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31124" w:rsidRDefault="00631124" w:rsidP="00AF58FE">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6" w:type="dxa"/>
            <w:gridSpan w:val="5"/>
            <w:tcBorders>
              <w:top w:val="single" w:sz="4" w:space="0" w:color="auto"/>
              <w:left w:val="single" w:sz="4" w:space="0" w:color="auto"/>
              <w:bottom w:val="single" w:sz="4" w:space="0" w:color="auto"/>
              <w:right w:val="single" w:sz="4" w:space="0" w:color="auto"/>
            </w:tcBorders>
          </w:tcPr>
          <w:p w:rsidR="00631124" w:rsidRPr="00435F7B" w:rsidRDefault="00D03649" w:rsidP="00AF58FE">
            <w:pPr>
              <w:spacing w:after="0"/>
              <w:jc w:val="both"/>
              <w:rPr>
                <w:rFonts w:ascii="Times New Roman" w:hAnsi="Times New Roman"/>
                <w:sz w:val="24"/>
                <w:szCs w:val="24"/>
              </w:rPr>
            </w:pPr>
            <w:r>
              <w:rPr>
                <w:rFonts w:ascii="Times New Roman" w:hAnsi="Times New Roman"/>
                <w:sz w:val="24"/>
                <w:szCs w:val="24"/>
              </w:rPr>
              <w:t>Individualios pažangos vertinimas lyginant mokinio pasiekimus su ankstesniais.</w:t>
            </w:r>
          </w:p>
        </w:tc>
      </w:tr>
      <w:tr w:rsidR="00631124" w:rsidRPr="00435F7B" w:rsidTr="00274845">
        <w:trPr>
          <w:trHeight w:val="1261"/>
        </w:trPr>
        <w:tc>
          <w:tcPr>
            <w:tcW w:w="709" w:type="dxa"/>
            <w:tcBorders>
              <w:top w:val="single" w:sz="4" w:space="0" w:color="auto"/>
              <w:left w:val="single" w:sz="4" w:space="0" w:color="auto"/>
              <w:bottom w:val="single" w:sz="4" w:space="0" w:color="auto"/>
              <w:right w:val="single" w:sz="4" w:space="0" w:color="auto"/>
            </w:tcBorders>
          </w:tcPr>
          <w:p w:rsidR="00631124" w:rsidRPr="009568AA" w:rsidRDefault="00631124" w:rsidP="00AF58FE">
            <w:pPr>
              <w:spacing w:after="0" w:line="240" w:lineRule="auto"/>
              <w:jc w:val="both"/>
              <w:rPr>
                <w:rFonts w:ascii="Times New Roman" w:hAnsi="Times New Roman"/>
                <w:b/>
                <w:sz w:val="24"/>
                <w:szCs w:val="24"/>
              </w:rPr>
            </w:pPr>
          </w:p>
          <w:p w:rsidR="00631124" w:rsidRDefault="00631124" w:rsidP="00AF58FE">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31124" w:rsidRPr="00F14F03" w:rsidRDefault="00631124" w:rsidP="00AF58FE">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 </w:t>
            </w:r>
          </w:p>
        </w:tc>
        <w:tc>
          <w:tcPr>
            <w:tcW w:w="6666" w:type="dxa"/>
            <w:gridSpan w:val="5"/>
            <w:tcBorders>
              <w:top w:val="single" w:sz="4" w:space="0" w:color="auto"/>
              <w:left w:val="single" w:sz="4" w:space="0" w:color="auto"/>
              <w:bottom w:val="single" w:sz="4" w:space="0" w:color="auto"/>
              <w:right w:val="single" w:sz="4" w:space="0" w:color="auto"/>
            </w:tcBorders>
          </w:tcPr>
          <w:p w:rsidR="00D03649" w:rsidRDefault="00D03649" w:rsidP="00AF58FE">
            <w:pPr>
              <w:spacing w:after="0"/>
              <w:ind w:right="-105"/>
              <w:jc w:val="both"/>
              <w:rPr>
                <w:rFonts w:ascii="Times New Roman" w:hAnsi="Times New Roman"/>
                <w:sz w:val="24"/>
                <w:szCs w:val="24"/>
              </w:rPr>
            </w:pPr>
            <w:r w:rsidRPr="003F2BAC">
              <w:rPr>
                <w:rFonts w:ascii="Times New Roman" w:hAnsi="Times New Roman"/>
                <w:sz w:val="24"/>
                <w:szCs w:val="24"/>
                <w:u w:val="single"/>
              </w:rPr>
              <w:t>I pusmetis</w:t>
            </w:r>
            <w:r>
              <w:rPr>
                <w:rFonts w:ascii="Times New Roman" w:hAnsi="Times New Roman"/>
                <w:sz w:val="24"/>
                <w:szCs w:val="24"/>
              </w:rPr>
              <w:t xml:space="preserve"> – kalėdinis koncertas tėveliams; 2 skirtingo pobūdžio pjesės.</w:t>
            </w:r>
          </w:p>
          <w:p w:rsidR="003F2BAC" w:rsidRDefault="003F2BAC" w:rsidP="003F2BAC">
            <w:pPr>
              <w:spacing w:after="0"/>
              <w:ind w:right="-105"/>
              <w:jc w:val="both"/>
              <w:rPr>
                <w:rFonts w:ascii="Times New Roman" w:hAnsi="Times New Roman"/>
                <w:sz w:val="24"/>
                <w:szCs w:val="24"/>
              </w:rPr>
            </w:pPr>
            <w:r>
              <w:rPr>
                <w:rFonts w:ascii="Times New Roman" w:hAnsi="Times New Roman"/>
                <w:sz w:val="24"/>
                <w:szCs w:val="24"/>
              </w:rPr>
              <w:t>Fortepijono dalyko mokiniams-  kalėdinis koncertas tėveliams; 1 polifonija ir 1 pjesė; 1 etiudas.</w:t>
            </w:r>
          </w:p>
          <w:p w:rsidR="003F2BAC" w:rsidRDefault="003F2BAC" w:rsidP="003F2BAC">
            <w:pPr>
              <w:spacing w:after="0"/>
              <w:jc w:val="both"/>
              <w:rPr>
                <w:rFonts w:ascii="Times New Roman" w:hAnsi="Times New Roman"/>
                <w:sz w:val="24"/>
                <w:szCs w:val="24"/>
              </w:rPr>
            </w:pPr>
            <w:r>
              <w:rPr>
                <w:rFonts w:ascii="Times New Roman" w:hAnsi="Times New Roman"/>
                <w:sz w:val="24"/>
                <w:szCs w:val="24"/>
              </w:rPr>
              <w:t>Pučiamųjų ir mušamųjų dalyko mokiniams – 2 skirtingo charakterio kūriniai.</w:t>
            </w:r>
          </w:p>
          <w:p w:rsidR="00770872" w:rsidRDefault="00770872" w:rsidP="00770872">
            <w:pPr>
              <w:spacing w:after="0"/>
              <w:jc w:val="both"/>
              <w:rPr>
                <w:rFonts w:ascii="Times New Roman" w:hAnsi="Times New Roman"/>
                <w:sz w:val="24"/>
                <w:szCs w:val="24"/>
              </w:rPr>
            </w:pPr>
            <w:r>
              <w:rPr>
                <w:rFonts w:ascii="Times New Roman" w:hAnsi="Times New Roman"/>
                <w:sz w:val="24"/>
                <w:szCs w:val="24"/>
              </w:rPr>
              <w:t>Akordeono dalyko mokiniams – kalėdinis koncertas tėveliams; po du kūrinius: pjesė ir pasirinktinai polifonija arba stambi forma.</w:t>
            </w:r>
          </w:p>
          <w:p w:rsidR="003F2BAC" w:rsidRDefault="00770872" w:rsidP="003F2BAC">
            <w:pPr>
              <w:spacing w:after="0"/>
              <w:ind w:right="-105"/>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 viešasis akademinis atsiskaitymas; 2 skirtingo stiliaus ar charakterio kūriniai, iš kurių 1 gali būti ansamblis.</w:t>
            </w:r>
          </w:p>
          <w:p w:rsidR="003F6B45" w:rsidRDefault="00D03649" w:rsidP="00AF58FE">
            <w:pPr>
              <w:spacing w:after="0"/>
              <w:jc w:val="both"/>
              <w:rPr>
                <w:rFonts w:ascii="Times New Roman" w:hAnsi="Times New Roman"/>
                <w:sz w:val="24"/>
                <w:szCs w:val="24"/>
              </w:rPr>
            </w:pPr>
            <w:r w:rsidRPr="003F2BAC">
              <w:rPr>
                <w:rFonts w:ascii="Times New Roman" w:hAnsi="Times New Roman"/>
                <w:sz w:val="24"/>
                <w:szCs w:val="24"/>
                <w:u w:val="single"/>
              </w:rPr>
              <w:t>II pusmetis</w:t>
            </w:r>
            <w:r>
              <w:rPr>
                <w:rFonts w:ascii="Times New Roman" w:hAnsi="Times New Roman"/>
                <w:sz w:val="24"/>
                <w:szCs w:val="24"/>
              </w:rPr>
              <w:t xml:space="preserve"> – viešasis akademinis atsiskaitymas; 3 skirtingo stiliaus ar charakterio kūriniai.</w:t>
            </w:r>
          </w:p>
          <w:p w:rsidR="003F2BAC" w:rsidRDefault="003F2BAC" w:rsidP="003F2BAC">
            <w:pPr>
              <w:spacing w:after="0"/>
              <w:ind w:right="-105"/>
              <w:jc w:val="both"/>
              <w:rPr>
                <w:rFonts w:ascii="Times New Roman" w:hAnsi="Times New Roman"/>
                <w:sz w:val="24"/>
                <w:szCs w:val="24"/>
              </w:rPr>
            </w:pPr>
            <w:r>
              <w:rPr>
                <w:rFonts w:ascii="Times New Roman" w:hAnsi="Times New Roman"/>
                <w:sz w:val="24"/>
                <w:szCs w:val="24"/>
              </w:rPr>
              <w:t>Fortepijono dalyko mokiniams-  viešas akademinis atsiskaitymas; 1 stambi forma ir 2 skirtingo stiliaus pjesės.</w:t>
            </w:r>
          </w:p>
          <w:p w:rsidR="00770872" w:rsidRDefault="00770872" w:rsidP="00770872">
            <w:pPr>
              <w:spacing w:after="0"/>
              <w:jc w:val="both"/>
              <w:rPr>
                <w:rFonts w:ascii="Times New Roman" w:hAnsi="Times New Roman"/>
                <w:sz w:val="24"/>
                <w:szCs w:val="24"/>
              </w:rPr>
            </w:pPr>
            <w:r>
              <w:rPr>
                <w:rFonts w:ascii="Times New Roman" w:hAnsi="Times New Roman"/>
                <w:sz w:val="24"/>
                <w:szCs w:val="24"/>
              </w:rPr>
              <w:t>Pučiamųjų ir mušamųjų dalyko mokiniams – 2 skirtingo charakterio kūriniai.</w:t>
            </w:r>
          </w:p>
          <w:p w:rsidR="00770872" w:rsidRDefault="00770872" w:rsidP="00770872">
            <w:pPr>
              <w:spacing w:after="0"/>
              <w:jc w:val="both"/>
              <w:rPr>
                <w:rFonts w:ascii="Times New Roman" w:hAnsi="Times New Roman"/>
                <w:sz w:val="24"/>
                <w:szCs w:val="24"/>
              </w:rPr>
            </w:pPr>
            <w:r>
              <w:rPr>
                <w:rFonts w:ascii="Times New Roman" w:hAnsi="Times New Roman"/>
                <w:sz w:val="24"/>
                <w:szCs w:val="24"/>
              </w:rPr>
              <w:t>Akordeono dalyko mokiniams – viešas akademinis atsiskaitymas; po du kūrinius: pjesė ir pasirinktinai polifonija arba stambi forma.</w:t>
            </w:r>
          </w:p>
          <w:p w:rsidR="00770872" w:rsidRDefault="00770872" w:rsidP="00770872">
            <w:pPr>
              <w:spacing w:after="0"/>
              <w:jc w:val="both"/>
              <w:rPr>
                <w:rFonts w:ascii="Times New Roman" w:hAnsi="Times New Roman"/>
                <w:sz w:val="24"/>
                <w:szCs w:val="24"/>
              </w:rPr>
            </w:pPr>
            <w:r>
              <w:rPr>
                <w:rFonts w:ascii="Times New Roman" w:hAnsi="Times New Roman"/>
                <w:sz w:val="24"/>
                <w:szCs w:val="24"/>
              </w:rPr>
              <w:t>Styginių instrumentų mokiniams – 3 skirtingo pobūdžio pjesės arba 2 solo pjesės ir 1 ansamblis.</w:t>
            </w:r>
          </w:p>
          <w:p w:rsidR="00770872" w:rsidRDefault="00770872" w:rsidP="00770872">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 viešasis akademinis atsiskaitymas; 2 skirtingo stiliaus ar charakterio kūriniai, iš kurių 1 gali būti ansamblis.</w:t>
            </w:r>
          </w:p>
          <w:p w:rsidR="00770872" w:rsidRPr="00435F7B" w:rsidRDefault="00770872" w:rsidP="003F2BAC">
            <w:pPr>
              <w:spacing w:after="0"/>
              <w:ind w:right="-105"/>
              <w:jc w:val="both"/>
              <w:rPr>
                <w:rFonts w:ascii="Times New Roman" w:hAnsi="Times New Roman"/>
                <w:sz w:val="24"/>
                <w:szCs w:val="24"/>
              </w:rPr>
            </w:pPr>
          </w:p>
        </w:tc>
      </w:tr>
      <w:tr w:rsidR="00AF58FE" w:rsidRPr="00435F7B" w:rsidTr="00274845">
        <w:trPr>
          <w:trHeight w:val="313"/>
        </w:trPr>
        <w:tc>
          <w:tcPr>
            <w:tcW w:w="709" w:type="dxa"/>
            <w:tcBorders>
              <w:top w:val="single" w:sz="4" w:space="0" w:color="auto"/>
              <w:left w:val="single" w:sz="4" w:space="0" w:color="auto"/>
              <w:bottom w:val="single" w:sz="4" w:space="0" w:color="auto"/>
              <w:right w:val="single" w:sz="4" w:space="0" w:color="auto"/>
            </w:tcBorders>
          </w:tcPr>
          <w:p w:rsidR="00AF58FE" w:rsidRPr="009568AA" w:rsidRDefault="00AF58FE" w:rsidP="00AF58FE">
            <w:pPr>
              <w:spacing w:after="0" w:line="240" w:lineRule="auto"/>
              <w:jc w:val="both"/>
              <w:rPr>
                <w:rFonts w:ascii="Times New Roman" w:hAnsi="Times New Roman"/>
                <w:b/>
                <w:sz w:val="24"/>
                <w:szCs w:val="24"/>
              </w:rPr>
            </w:pPr>
          </w:p>
        </w:tc>
        <w:tc>
          <w:tcPr>
            <w:tcW w:w="9075" w:type="dxa"/>
            <w:gridSpan w:val="7"/>
            <w:tcBorders>
              <w:top w:val="single" w:sz="4" w:space="0" w:color="auto"/>
              <w:left w:val="single" w:sz="4" w:space="0" w:color="auto"/>
              <w:bottom w:val="single" w:sz="4" w:space="0" w:color="auto"/>
              <w:right w:val="single" w:sz="4" w:space="0" w:color="auto"/>
            </w:tcBorders>
          </w:tcPr>
          <w:p w:rsidR="00AF58FE" w:rsidRPr="00AF58FE" w:rsidRDefault="00AF58FE" w:rsidP="00AF58FE">
            <w:pPr>
              <w:spacing w:after="0"/>
              <w:jc w:val="center"/>
              <w:rPr>
                <w:rFonts w:ascii="Times New Roman" w:hAnsi="Times New Roman"/>
                <w:b/>
                <w:sz w:val="24"/>
                <w:szCs w:val="24"/>
              </w:rPr>
            </w:pPr>
            <w:r>
              <w:rPr>
                <w:rFonts w:ascii="Times New Roman" w:hAnsi="Times New Roman"/>
                <w:b/>
                <w:sz w:val="24"/>
                <w:szCs w:val="24"/>
              </w:rPr>
              <w:t>4 klasė</w:t>
            </w:r>
          </w:p>
        </w:tc>
      </w:tr>
      <w:tr w:rsidR="003F6B45" w:rsidRPr="00435F7B" w:rsidTr="00274845">
        <w:trPr>
          <w:trHeight w:val="632"/>
        </w:trPr>
        <w:tc>
          <w:tcPr>
            <w:tcW w:w="709" w:type="dxa"/>
            <w:tcBorders>
              <w:top w:val="single" w:sz="4" w:space="0" w:color="auto"/>
              <w:left w:val="single" w:sz="4" w:space="0" w:color="auto"/>
              <w:bottom w:val="single" w:sz="4" w:space="0" w:color="auto"/>
              <w:right w:val="single" w:sz="4" w:space="0" w:color="auto"/>
            </w:tcBorders>
          </w:tcPr>
          <w:p w:rsidR="003F6B45" w:rsidRPr="009568AA" w:rsidRDefault="003F6B45" w:rsidP="00AF58FE">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3F6B45" w:rsidRPr="00F14F03" w:rsidRDefault="00AF58FE" w:rsidP="00AF58FE">
            <w:pPr>
              <w:spacing w:after="0" w:line="240" w:lineRule="auto"/>
              <w:jc w:val="both"/>
              <w:rPr>
                <w:rFonts w:ascii="Times New Roman" w:hAnsi="Times New Roman"/>
                <w:sz w:val="24"/>
                <w:szCs w:val="24"/>
              </w:rPr>
            </w:pPr>
            <w:r>
              <w:rPr>
                <w:rFonts w:ascii="Times New Roman" w:hAnsi="Times New Roman"/>
                <w:sz w:val="24"/>
                <w:szCs w:val="24"/>
              </w:rPr>
              <w:t>Įgūdžiai, gebėjimai ir žinios</w:t>
            </w:r>
          </w:p>
        </w:tc>
        <w:tc>
          <w:tcPr>
            <w:tcW w:w="6666" w:type="dxa"/>
            <w:gridSpan w:val="5"/>
            <w:tcBorders>
              <w:top w:val="single" w:sz="4" w:space="0" w:color="auto"/>
              <w:left w:val="single" w:sz="4" w:space="0" w:color="auto"/>
              <w:bottom w:val="single" w:sz="4" w:space="0" w:color="auto"/>
              <w:right w:val="single" w:sz="4" w:space="0" w:color="auto"/>
            </w:tcBorders>
          </w:tcPr>
          <w:p w:rsidR="003F6B45" w:rsidRDefault="00AF58FE" w:rsidP="00AF58FE">
            <w:pPr>
              <w:spacing w:after="0"/>
              <w:jc w:val="both"/>
              <w:rPr>
                <w:rFonts w:ascii="Times New Roman" w:hAnsi="Times New Roman"/>
                <w:sz w:val="24"/>
                <w:szCs w:val="24"/>
              </w:rPr>
            </w:pPr>
            <w:r>
              <w:rPr>
                <w:rFonts w:ascii="Times New Roman" w:hAnsi="Times New Roman"/>
                <w:sz w:val="24"/>
                <w:szCs w:val="24"/>
              </w:rPr>
              <w:t>Suprasti ir išraiškingai atlikti muzikinę tekstą, muzikinės veiklos metu taikyti išraiškos priemones kūrinio atskleidimui, dalyvauti mokyklos koncertuose ir kituose kultūriniuose muzikiniuose renginiuose, festivaliuose bei konkursuose.</w:t>
            </w:r>
          </w:p>
          <w:p w:rsidR="003F6B45" w:rsidRDefault="003F6B45" w:rsidP="00AF58FE">
            <w:pPr>
              <w:spacing w:after="0"/>
              <w:jc w:val="both"/>
              <w:rPr>
                <w:rFonts w:ascii="Times New Roman" w:hAnsi="Times New Roman"/>
                <w:sz w:val="24"/>
                <w:szCs w:val="24"/>
              </w:rPr>
            </w:pPr>
          </w:p>
        </w:tc>
      </w:tr>
      <w:tr w:rsidR="003F6B45" w:rsidRPr="00435F7B" w:rsidTr="00274845">
        <w:trPr>
          <w:trHeight w:val="555"/>
        </w:trPr>
        <w:tc>
          <w:tcPr>
            <w:tcW w:w="709" w:type="dxa"/>
            <w:tcBorders>
              <w:top w:val="single" w:sz="4" w:space="0" w:color="auto"/>
              <w:left w:val="single" w:sz="4" w:space="0" w:color="auto"/>
              <w:bottom w:val="single" w:sz="4" w:space="0" w:color="auto"/>
              <w:right w:val="single" w:sz="4" w:space="0" w:color="auto"/>
            </w:tcBorders>
          </w:tcPr>
          <w:p w:rsidR="003F6B45" w:rsidRPr="009568AA" w:rsidRDefault="003F6B45" w:rsidP="00AF58FE">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3F6B45" w:rsidRPr="00F14F03" w:rsidRDefault="00AF58FE" w:rsidP="00AF58FE">
            <w:pPr>
              <w:spacing w:after="0" w:line="240" w:lineRule="auto"/>
              <w:rPr>
                <w:rFonts w:ascii="Times New Roman" w:hAnsi="Times New Roman"/>
                <w:sz w:val="24"/>
                <w:szCs w:val="24"/>
              </w:rPr>
            </w:pPr>
            <w:r>
              <w:rPr>
                <w:rFonts w:ascii="Times New Roman" w:hAnsi="Times New Roman"/>
                <w:sz w:val="24"/>
                <w:szCs w:val="24"/>
              </w:rPr>
              <w:t>Rekomenduojamas kūrinių skaičius per metus</w:t>
            </w:r>
          </w:p>
        </w:tc>
        <w:tc>
          <w:tcPr>
            <w:tcW w:w="6666" w:type="dxa"/>
            <w:gridSpan w:val="5"/>
            <w:tcBorders>
              <w:top w:val="single" w:sz="4" w:space="0" w:color="auto"/>
              <w:left w:val="single" w:sz="4" w:space="0" w:color="auto"/>
              <w:bottom w:val="single" w:sz="4" w:space="0" w:color="auto"/>
              <w:right w:val="single" w:sz="4" w:space="0" w:color="auto"/>
            </w:tcBorders>
          </w:tcPr>
          <w:p w:rsidR="003F6B45" w:rsidRDefault="00AF58FE" w:rsidP="00AF58FE">
            <w:pPr>
              <w:spacing w:after="0"/>
              <w:jc w:val="both"/>
              <w:rPr>
                <w:rFonts w:ascii="Times New Roman" w:hAnsi="Times New Roman"/>
                <w:sz w:val="24"/>
                <w:szCs w:val="24"/>
              </w:rPr>
            </w:pPr>
            <w:r>
              <w:rPr>
                <w:rFonts w:ascii="Times New Roman" w:hAnsi="Times New Roman"/>
                <w:sz w:val="24"/>
                <w:szCs w:val="24"/>
              </w:rPr>
              <w:t>1-3 stambios formos kūriniai, 1-3 polifoniniai kūriniai (išskyrus styginiams ir pučiamiesiems instrumentams), 4-8 skirtingo charakterio nesudėtingos faktūros kūriniai, 4-6 etiudai.</w:t>
            </w:r>
          </w:p>
          <w:p w:rsidR="003F6B45" w:rsidRDefault="003F6B45" w:rsidP="00AF58FE">
            <w:pPr>
              <w:spacing w:after="0"/>
              <w:jc w:val="both"/>
              <w:rPr>
                <w:rFonts w:ascii="Times New Roman" w:hAnsi="Times New Roman"/>
                <w:sz w:val="24"/>
                <w:szCs w:val="24"/>
              </w:rPr>
            </w:pPr>
          </w:p>
        </w:tc>
      </w:tr>
      <w:tr w:rsidR="003F6B45" w:rsidRPr="00435F7B" w:rsidTr="00274845">
        <w:trPr>
          <w:trHeight w:val="450"/>
        </w:trPr>
        <w:tc>
          <w:tcPr>
            <w:tcW w:w="709" w:type="dxa"/>
            <w:tcBorders>
              <w:top w:val="single" w:sz="4" w:space="0" w:color="auto"/>
              <w:left w:val="single" w:sz="4" w:space="0" w:color="auto"/>
              <w:bottom w:val="single" w:sz="4" w:space="0" w:color="auto"/>
              <w:right w:val="single" w:sz="4" w:space="0" w:color="auto"/>
            </w:tcBorders>
          </w:tcPr>
          <w:p w:rsidR="003F6B45" w:rsidRPr="009568AA" w:rsidRDefault="003F6B45" w:rsidP="00AF58FE">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3F6B45" w:rsidRPr="00F14F03" w:rsidRDefault="00AF58FE" w:rsidP="00AF58FE">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6" w:type="dxa"/>
            <w:gridSpan w:val="5"/>
            <w:tcBorders>
              <w:top w:val="single" w:sz="4" w:space="0" w:color="auto"/>
              <w:left w:val="single" w:sz="4" w:space="0" w:color="auto"/>
              <w:bottom w:val="single" w:sz="4" w:space="0" w:color="auto"/>
              <w:right w:val="single" w:sz="4" w:space="0" w:color="auto"/>
            </w:tcBorders>
          </w:tcPr>
          <w:p w:rsidR="003F6B45" w:rsidRDefault="00AF58FE" w:rsidP="00AF58FE">
            <w:pPr>
              <w:spacing w:after="0"/>
              <w:jc w:val="both"/>
              <w:rPr>
                <w:rFonts w:ascii="Times New Roman" w:hAnsi="Times New Roman"/>
                <w:sz w:val="24"/>
                <w:szCs w:val="24"/>
              </w:rPr>
            </w:pPr>
            <w:r>
              <w:rPr>
                <w:rFonts w:ascii="Times New Roman" w:hAnsi="Times New Roman"/>
                <w:sz w:val="24"/>
                <w:szCs w:val="24"/>
              </w:rPr>
              <w:t>Individualios pažangos vertinimas lyginant mokinio pasiekimus su ankstesniais.</w:t>
            </w:r>
          </w:p>
          <w:p w:rsidR="003F6B45" w:rsidRDefault="003F6B45" w:rsidP="00AF58FE">
            <w:pPr>
              <w:spacing w:after="0"/>
              <w:jc w:val="both"/>
              <w:rPr>
                <w:rFonts w:ascii="Times New Roman" w:hAnsi="Times New Roman"/>
                <w:sz w:val="24"/>
                <w:szCs w:val="24"/>
              </w:rPr>
            </w:pPr>
          </w:p>
        </w:tc>
      </w:tr>
      <w:tr w:rsidR="003F6B45" w:rsidRPr="00435F7B" w:rsidTr="00274845">
        <w:trPr>
          <w:trHeight w:val="555"/>
        </w:trPr>
        <w:tc>
          <w:tcPr>
            <w:tcW w:w="709" w:type="dxa"/>
            <w:tcBorders>
              <w:top w:val="single" w:sz="4" w:space="0" w:color="auto"/>
              <w:left w:val="single" w:sz="4" w:space="0" w:color="auto"/>
              <w:bottom w:val="single" w:sz="4" w:space="0" w:color="auto"/>
              <w:right w:val="single" w:sz="4" w:space="0" w:color="auto"/>
            </w:tcBorders>
          </w:tcPr>
          <w:p w:rsidR="003F6B45" w:rsidRPr="009568AA" w:rsidRDefault="003F6B45" w:rsidP="00AF58FE">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3F6B45" w:rsidRPr="00F14F03" w:rsidRDefault="00AF58FE" w:rsidP="00AF58FE">
            <w:pPr>
              <w:spacing w:after="0" w:line="240" w:lineRule="auto"/>
              <w:jc w:val="both"/>
              <w:rPr>
                <w:rFonts w:ascii="Times New Roman" w:hAnsi="Times New Roman"/>
                <w:sz w:val="24"/>
                <w:szCs w:val="24"/>
              </w:rPr>
            </w:pPr>
            <w:r>
              <w:rPr>
                <w:rFonts w:ascii="Times New Roman" w:hAnsi="Times New Roman"/>
                <w:sz w:val="24"/>
                <w:szCs w:val="24"/>
              </w:rPr>
              <w:t>Atsiskaitymas (kiek ir kokio pobūdžio kūriniai).</w:t>
            </w:r>
          </w:p>
        </w:tc>
        <w:tc>
          <w:tcPr>
            <w:tcW w:w="6666" w:type="dxa"/>
            <w:gridSpan w:val="5"/>
            <w:tcBorders>
              <w:top w:val="single" w:sz="4" w:space="0" w:color="auto"/>
              <w:left w:val="single" w:sz="4" w:space="0" w:color="auto"/>
              <w:bottom w:val="single" w:sz="4" w:space="0" w:color="auto"/>
              <w:right w:val="single" w:sz="4" w:space="0" w:color="auto"/>
            </w:tcBorders>
          </w:tcPr>
          <w:p w:rsidR="003F6B45" w:rsidRDefault="00AF58FE" w:rsidP="00AF58FE">
            <w:pPr>
              <w:spacing w:after="0"/>
              <w:jc w:val="both"/>
              <w:rPr>
                <w:rFonts w:ascii="Times New Roman" w:hAnsi="Times New Roman"/>
                <w:sz w:val="24"/>
                <w:szCs w:val="24"/>
              </w:rPr>
            </w:pPr>
            <w:r w:rsidRPr="00770872">
              <w:rPr>
                <w:rFonts w:ascii="Times New Roman" w:hAnsi="Times New Roman"/>
                <w:sz w:val="24"/>
                <w:szCs w:val="24"/>
                <w:u w:val="single"/>
              </w:rPr>
              <w:t>I pusmetis</w:t>
            </w:r>
            <w:r>
              <w:rPr>
                <w:rFonts w:ascii="Times New Roman" w:hAnsi="Times New Roman"/>
                <w:sz w:val="24"/>
                <w:szCs w:val="24"/>
              </w:rPr>
              <w:t>- kalėdinis koncertas tėveliams, 2 skirtingo charakterio kūriniai.</w:t>
            </w:r>
          </w:p>
          <w:p w:rsidR="00706232" w:rsidRDefault="00706232" w:rsidP="00706232">
            <w:pPr>
              <w:spacing w:after="0"/>
              <w:ind w:right="-105"/>
              <w:jc w:val="both"/>
              <w:rPr>
                <w:rFonts w:ascii="Times New Roman" w:hAnsi="Times New Roman"/>
                <w:sz w:val="24"/>
                <w:szCs w:val="24"/>
              </w:rPr>
            </w:pPr>
            <w:r>
              <w:rPr>
                <w:rFonts w:ascii="Times New Roman" w:hAnsi="Times New Roman"/>
                <w:sz w:val="24"/>
                <w:szCs w:val="24"/>
              </w:rPr>
              <w:t>Fortepijono dalyko mokiniams-  kalėdinis koncertas tėveliams; 2 skirtingo charakterio kūriniai.</w:t>
            </w:r>
          </w:p>
          <w:p w:rsidR="00706232" w:rsidRDefault="00706232" w:rsidP="00706232">
            <w:pPr>
              <w:spacing w:after="0"/>
              <w:jc w:val="both"/>
              <w:rPr>
                <w:rFonts w:ascii="Times New Roman" w:hAnsi="Times New Roman"/>
                <w:sz w:val="24"/>
                <w:szCs w:val="24"/>
              </w:rPr>
            </w:pPr>
            <w:r>
              <w:rPr>
                <w:rFonts w:ascii="Times New Roman" w:hAnsi="Times New Roman"/>
                <w:sz w:val="24"/>
                <w:szCs w:val="24"/>
              </w:rPr>
              <w:lastRenderedPageBreak/>
              <w:t xml:space="preserve">Akordeono dalyko mokiniams – kalėdinis koncertas visuomenei – </w:t>
            </w:r>
            <w:r w:rsidR="0058250F">
              <w:rPr>
                <w:rFonts w:ascii="Times New Roman" w:hAnsi="Times New Roman"/>
                <w:sz w:val="24"/>
                <w:szCs w:val="24"/>
              </w:rPr>
              <w:t>užskaitoma kolektyvų programa, akademiniuose atsiskaitymuose- solo programos.</w:t>
            </w:r>
            <w:r>
              <w:rPr>
                <w:rFonts w:ascii="Times New Roman" w:hAnsi="Times New Roman"/>
                <w:sz w:val="24"/>
                <w:szCs w:val="24"/>
              </w:rPr>
              <w:t xml:space="preserve"> Mokytojo sprendimu, galima kartoti  3 kl. stambią formą ir polifoniją.  I </w:t>
            </w:r>
            <w:proofErr w:type="spellStart"/>
            <w:r>
              <w:rPr>
                <w:rFonts w:ascii="Times New Roman" w:hAnsi="Times New Roman"/>
                <w:sz w:val="24"/>
                <w:szCs w:val="24"/>
              </w:rPr>
              <w:t>pusm</w:t>
            </w:r>
            <w:proofErr w:type="spellEnd"/>
            <w:r>
              <w:rPr>
                <w:rFonts w:ascii="Times New Roman" w:hAnsi="Times New Roman"/>
                <w:sz w:val="24"/>
                <w:szCs w:val="24"/>
              </w:rPr>
              <w:t>. – 2 skirtingo stiliaus, žanro pjesės.</w:t>
            </w:r>
          </w:p>
          <w:p w:rsidR="00706232" w:rsidRDefault="00706232" w:rsidP="00706232">
            <w:pPr>
              <w:spacing w:after="0"/>
              <w:jc w:val="both"/>
              <w:rPr>
                <w:rFonts w:ascii="Times New Roman" w:hAnsi="Times New Roman"/>
                <w:sz w:val="24"/>
                <w:szCs w:val="24"/>
              </w:rPr>
            </w:pPr>
            <w:r>
              <w:rPr>
                <w:rFonts w:ascii="Times New Roman" w:hAnsi="Times New Roman"/>
                <w:sz w:val="24"/>
                <w:szCs w:val="24"/>
              </w:rPr>
              <w:t>Pučiamųjų ir mušamųjų dalyko mokiniams – kalėdinis koncertas tėveliams, 2 skirtingo charakterio kūriniai.</w:t>
            </w:r>
          </w:p>
          <w:p w:rsidR="00706232" w:rsidRDefault="00706232" w:rsidP="00706232">
            <w:pPr>
              <w:spacing w:after="0"/>
              <w:ind w:right="-105"/>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 kalėdinis koncertas tėveliams; 2 skirtingo stiliaus ar charakterio kūriniai, iš kurių 1 gali būti ansamblis.</w:t>
            </w:r>
          </w:p>
          <w:p w:rsidR="00AF58FE" w:rsidRDefault="00AF58FE" w:rsidP="00AF58FE">
            <w:pPr>
              <w:spacing w:after="0"/>
              <w:jc w:val="both"/>
              <w:rPr>
                <w:rFonts w:ascii="Times New Roman" w:hAnsi="Times New Roman"/>
                <w:sz w:val="24"/>
                <w:szCs w:val="24"/>
              </w:rPr>
            </w:pPr>
            <w:r w:rsidRPr="00770872">
              <w:rPr>
                <w:rFonts w:ascii="Times New Roman" w:hAnsi="Times New Roman"/>
                <w:sz w:val="24"/>
                <w:szCs w:val="24"/>
                <w:u w:val="single"/>
              </w:rPr>
              <w:t>II pusmetis</w:t>
            </w:r>
            <w:r>
              <w:rPr>
                <w:rFonts w:ascii="Times New Roman" w:hAnsi="Times New Roman"/>
                <w:sz w:val="24"/>
                <w:szCs w:val="24"/>
              </w:rPr>
              <w:t xml:space="preserve"> – viešas akademinis atsiskaitymas, 3 skirtingo stiliaus ar charakterio kūriniai.</w:t>
            </w:r>
          </w:p>
          <w:p w:rsidR="00E36EB6" w:rsidRDefault="00E36EB6" w:rsidP="00E36EB6">
            <w:pPr>
              <w:spacing w:after="0"/>
              <w:jc w:val="both"/>
              <w:rPr>
                <w:rFonts w:ascii="Times New Roman" w:hAnsi="Times New Roman"/>
                <w:sz w:val="24"/>
                <w:szCs w:val="24"/>
              </w:rPr>
            </w:pPr>
            <w:r>
              <w:rPr>
                <w:rFonts w:ascii="Times New Roman" w:hAnsi="Times New Roman"/>
                <w:sz w:val="24"/>
                <w:szCs w:val="24"/>
              </w:rPr>
              <w:t xml:space="preserve">Styginių instrumentų mokiniams – 3 skirtingo pobūdžio kūriniai, 1 jų </w:t>
            </w:r>
            <w:r w:rsidRPr="005266A0">
              <w:rPr>
                <w:rFonts w:ascii="Times New Roman" w:hAnsi="Times New Roman"/>
                <w:b/>
                <w:sz w:val="24"/>
                <w:szCs w:val="24"/>
              </w:rPr>
              <w:t>stambi</w:t>
            </w:r>
            <w:r>
              <w:rPr>
                <w:rFonts w:ascii="Times New Roman" w:hAnsi="Times New Roman"/>
                <w:sz w:val="24"/>
                <w:szCs w:val="24"/>
              </w:rPr>
              <w:t xml:space="preserve"> form</w:t>
            </w:r>
            <w:r w:rsidR="00942BDF">
              <w:rPr>
                <w:rFonts w:ascii="Times New Roman" w:hAnsi="Times New Roman"/>
                <w:sz w:val="24"/>
                <w:szCs w:val="24"/>
              </w:rPr>
              <w:t>a(įvedama nuo 4 klasės).</w:t>
            </w:r>
          </w:p>
          <w:p w:rsidR="005266A0" w:rsidRDefault="005266A0" w:rsidP="005266A0">
            <w:pPr>
              <w:spacing w:after="0"/>
              <w:jc w:val="both"/>
              <w:rPr>
                <w:rFonts w:ascii="Times New Roman" w:hAnsi="Times New Roman"/>
                <w:sz w:val="24"/>
                <w:szCs w:val="24"/>
              </w:rPr>
            </w:pPr>
            <w:proofErr w:type="spellStart"/>
            <w:r>
              <w:rPr>
                <w:rFonts w:ascii="Times New Roman" w:hAnsi="Times New Roman"/>
                <w:sz w:val="24"/>
                <w:szCs w:val="24"/>
              </w:rPr>
              <w:t>Židikų</w:t>
            </w:r>
            <w:proofErr w:type="spellEnd"/>
            <w:r>
              <w:rPr>
                <w:rFonts w:ascii="Times New Roman" w:hAnsi="Times New Roman"/>
                <w:sz w:val="24"/>
                <w:szCs w:val="24"/>
              </w:rPr>
              <w:t xml:space="preserve"> ir </w:t>
            </w:r>
            <w:proofErr w:type="spellStart"/>
            <w:r>
              <w:rPr>
                <w:rFonts w:ascii="Times New Roman" w:hAnsi="Times New Roman"/>
                <w:sz w:val="24"/>
                <w:szCs w:val="24"/>
              </w:rPr>
              <w:t>Auksūdžio</w:t>
            </w:r>
            <w:proofErr w:type="spellEnd"/>
            <w:r>
              <w:rPr>
                <w:rFonts w:ascii="Times New Roman" w:hAnsi="Times New Roman"/>
                <w:sz w:val="24"/>
                <w:szCs w:val="24"/>
              </w:rPr>
              <w:t xml:space="preserve"> skyriuose - viešasis akademinis atsiskaitymas; 2 skirtingo stiliaus ar charakterio kūriniai, iš kurių 1 gali būti ansamblis.</w:t>
            </w:r>
          </w:p>
          <w:p w:rsidR="002E398D" w:rsidRDefault="002E398D" w:rsidP="002E398D">
            <w:pPr>
              <w:spacing w:after="0"/>
              <w:jc w:val="both"/>
              <w:rPr>
                <w:rFonts w:ascii="Times New Roman" w:hAnsi="Times New Roman"/>
                <w:sz w:val="24"/>
                <w:szCs w:val="24"/>
              </w:rPr>
            </w:pPr>
            <w:r>
              <w:rPr>
                <w:rFonts w:ascii="Times New Roman" w:hAnsi="Times New Roman"/>
                <w:sz w:val="24"/>
                <w:szCs w:val="24"/>
              </w:rPr>
              <w:t>Fortepijono dalyko mokiniams viešas akademinis atsiskaitymas; stambi forma ir 2 skirtingo stiliaus ar charakterio kūriniai.</w:t>
            </w:r>
          </w:p>
          <w:p w:rsidR="002E398D" w:rsidRDefault="002E398D" w:rsidP="002E398D">
            <w:pPr>
              <w:spacing w:after="0"/>
              <w:jc w:val="both"/>
              <w:rPr>
                <w:rFonts w:ascii="Times New Roman" w:hAnsi="Times New Roman"/>
                <w:sz w:val="24"/>
                <w:szCs w:val="24"/>
              </w:rPr>
            </w:pPr>
            <w:r>
              <w:rPr>
                <w:rFonts w:ascii="Times New Roman" w:hAnsi="Times New Roman"/>
                <w:sz w:val="24"/>
                <w:szCs w:val="24"/>
              </w:rPr>
              <w:t>Pučiamųjų ir mušamųjų dalyko mokiniams – 3 kūr</w:t>
            </w:r>
            <w:r w:rsidR="009D7D0C">
              <w:rPr>
                <w:rFonts w:ascii="Times New Roman" w:hAnsi="Times New Roman"/>
                <w:sz w:val="24"/>
                <w:szCs w:val="24"/>
              </w:rPr>
              <w:t>iniai: 2 pjesės ir stambi forma.</w:t>
            </w:r>
          </w:p>
          <w:p w:rsidR="005266A0" w:rsidRDefault="002E398D" w:rsidP="00E36EB6">
            <w:pPr>
              <w:spacing w:after="0"/>
              <w:jc w:val="both"/>
              <w:rPr>
                <w:rFonts w:ascii="Times New Roman" w:hAnsi="Times New Roman"/>
                <w:sz w:val="24"/>
                <w:szCs w:val="24"/>
              </w:rPr>
            </w:pPr>
            <w:r>
              <w:rPr>
                <w:rFonts w:ascii="Times New Roman" w:hAnsi="Times New Roman"/>
                <w:sz w:val="24"/>
                <w:szCs w:val="24"/>
              </w:rPr>
              <w:t>Akordeono dalyko mokiniams – viešas akademinis atsiskaitymas; 3 skirtingo stiliaus, žanro kūriniai, 1iš jų stambi forma, pasirinktinai nauja arba kartojama iš 3-os klasės programos. Vykdomas pradinio ugdymo egzaminas.</w:t>
            </w:r>
          </w:p>
          <w:p w:rsidR="00E36EB6" w:rsidRDefault="00E36EB6" w:rsidP="00AF58FE">
            <w:pPr>
              <w:spacing w:after="0"/>
              <w:jc w:val="both"/>
              <w:rPr>
                <w:rFonts w:ascii="Times New Roman" w:hAnsi="Times New Roman"/>
                <w:sz w:val="24"/>
                <w:szCs w:val="24"/>
              </w:rPr>
            </w:pPr>
          </w:p>
        </w:tc>
      </w:tr>
      <w:tr w:rsidR="00F14F03" w:rsidRPr="00435F7B"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435F7B" w:rsidRDefault="00F14F03" w:rsidP="00AF58FE">
            <w:pPr>
              <w:spacing w:after="0" w:line="240" w:lineRule="auto"/>
              <w:jc w:val="both"/>
              <w:rPr>
                <w:rFonts w:ascii="Times New Roman" w:hAnsi="Times New Roman"/>
                <w:b/>
                <w:sz w:val="24"/>
                <w:szCs w:val="24"/>
              </w:rPr>
            </w:pPr>
            <w:r>
              <w:rPr>
                <w:rFonts w:ascii="Times New Roman" w:hAnsi="Times New Roman"/>
                <w:b/>
                <w:sz w:val="24"/>
                <w:szCs w:val="24"/>
              </w:rPr>
              <w:lastRenderedPageBreak/>
              <w:t>8</w:t>
            </w:r>
            <w:r w:rsidRPr="00435F7B">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b/>
                <w:sz w:val="24"/>
                <w:szCs w:val="24"/>
              </w:rPr>
              <w:t>Ugdomos kompetencijos</w:t>
            </w:r>
          </w:p>
        </w:tc>
      </w:tr>
      <w:tr w:rsidR="00F14F03" w:rsidRPr="00435F7B" w:rsidTr="00274845">
        <w:tc>
          <w:tcPr>
            <w:tcW w:w="709" w:type="dxa"/>
            <w:vMerge/>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rPr>
                <w:rFonts w:ascii="Times New Roman" w:hAnsi="Times New Roman"/>
                <w:b/>
                <w:sz w:val="24"/>
                <w:szCs w:val="24"/>
              </w:rPr>
            </w:pPr>
          </w:p>
        </w:tc>
        <w:tc>
          <w:tcPr>
            <w:tcW w:w="9075" w:type="dxa"/>
            <w:gridSpan w:val="7"/>
            <w:tcBorders>
              <w:top w:val="single" w:sz="4" w:space="0" w:color="auto"/>
              <w:left w:val="single" w:sz="4" w:space="0" w:color="auto"/>
              <w:bottom w:val="single" w:sz="4" w:space="0" w:color="auto"/>
              <w:right w:val="single" w:sz="4" w:space="0" w:color="auto"/>
            </w:tcBorders>
          </w:tcPr>
          <w:p w:rsidR="00F14F03" w:rsidRPr="0062307F" w:rsidRDefault="00F14F03" w:rsidP="00AF58FE">
            <w:pPr>
              <w:spacing w:after="0" w:line="240" w:lineRule="auto"/>
              <w:jc w:val="both"/>
              <w:rPr>
                <w:rFonts w:ascii="Times New Roman" w:hAnsi="Times New Roman"/>
                <w:b/>
                <w:sz w:val="24"/>
                <w:szCs w:val="24"/>
              </w:rPr>
            </w:pPr>
          </w:p>
        </w:tc>
      </w:tr>
      <w:tr w:rsidR="00F14F03" w:rsidRPr="00435F7B" w:rsidTr="00274845">
        <w:trPr>
          <w:trHeight w:val="11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Asmeninės</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Pažinti save ir save gerbti;</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Įvertinti savo jėgas ir priimti iššūkius;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Kryptingai siekti tikslų;</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Valdyti emocijas ir jausmus.</w:t>
            </w:r>
          </w:p>
        </w:tc>
      </w:tr>
      <w:tr w:rsidR="00F14F03" w:rsidRPr="00435F7B" w:rsidTr="00274845">
        <w:trPr>
          <w:trHeight w:val="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Socialinės</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Gerbti kitų jausmus, poreikius ir įsitikinimus;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Pozityviai bendrauti, būti atsakingam;</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Padėti kitiems ir priimti pagalbą;</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Dalyvauti bendruomenės ir visuomenės gyvenime.</w:t>
            </w:r>
          </w:p>
        </w:tc>
      </w:tr>
      <w:tr w:rsidR="00F14F03" w:rsidRPr="00435F7B" w:rsidTr="00274845">
        <w:trPr>
          <w:trHeight w:val="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Iniciatyvumo ir</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kūrybingumo</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Mąstyti kūrybingai, drąsiai kelti idėjas;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Inicijuoti idėjų įgyvendinimą, įtraukti kitus;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Aktyviai ir kūrybingai veikti.</w:t>
            </w:r>
          </w:p>
        </w:tc>
      </w:tr>
      <w:tr w:rsidR="00F14F03" w:rsidRPr="00435F7B" w:rsidTr="00274845">
        <w:trPr>
          <w:trHeight w:val="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Komunikavimo</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Išsakyti mintis;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Išklausyti;</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Tinkamai naudoti ir suprasti kūno kalbą.</w:t>
            </w:r>
          </w:p>
        </w:tc>
      </w:tr>
      <w:tr w:rsidR="00F14F03" w:rsidRPr="00435F7B" w:rsidTr="00274845">
        <w:trPr>
          <w:trHeight w:val="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Pažinimo</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Klausti ir ieškoti atsakymų;</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Daryti išvadas;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Plėsti akiratį;</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Stebėti, vertinti;</w:t>
            </w:r>
          </w:p>
          <w:p w:rsidR="002E398D" w:rsidRPr="00435F7B" w:rsidRDefault="00F14F03" w:rsidP="005A600B">
            <w:pPr>
              <w:spacing w:after="0" w:line="240" w:lineRule="auto"/>
              <w:jc w:val="both"/>
              <w:rPr>
                <w:rFonts w:ascii="Times New Roman" w:hAnsi="Times New Roman"/>
                <w:sz w:val="24"/>
                <w:szCs w:val="24"/>
              </w:rPr>
            </w:pPr>
            <w:r w:rsidRPr="00435F7B">
              <w:rPr>
                <w:rFonts w:ascii="Times New Roman" w:hAnsi="Times New Roman"/>
                <w:sz w:val="24"/>
                <w:szCs w:val="24"/>
              </w:rPr>
              <w:t>Būti atkakliam ir turėti teigiamą požiūrį į mokymąsi.</w:t>
            </w:r>
          </w:p>
        </w:tc>
      </w:tr>
      <w:tr w:rsidR="00F14F03" w:rsidRPr="00435F7B" w:rsidTr="00274845">
        <w:trPr>
          <w:trHeight w:val="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Mokėjimo mokytis</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Mokytis noriai, pasitikėti savo jėgomis;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Išsikelti realius mokymosi tikslus;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Pasirinkti mokymosi strategijas ir priemones;</w:t>
            </w:r>
          </w:p>
          <w:p w:rsidR="00F14F03" w:rsidRPr="00435F7B" w:rsidRDefault="00F14F03" w:rsidP="00AF58FE">
            <w:pPr>
              <w:spacing w:after="0" w:line="240" w:lineRule="auto"/>
              <w:jc w:val="both"/>
              <w:rPr>
                <w:rFonts w:ascii="Times New Roman" w:hAnsi="Times New Roman"/>
                <w:sz w:val="24"/>
                <w:szCs w:val="24"/>
              </w:rPr>
            </w:pPr>
            <w:r w:rsidRPr="00435F7B">
              <w:rPr>
                <w:rFonts w:ascii="Times New Roman" w:hAnsi="Times New Roman"/>
                <w:sz w:val="24"/>
                <w:szCs w:val="24"/>
              </w:rPr>
              <w:t>Vertinti mokymosi pažangą.</w:t>
            </w:r>
          </w:p>
        </w:tc>
      </w:tr>
      <w:tr w:rsidR="00F14F03" w:rsidRPr="00435F7B" w:rsidTr="00274845">
        <w:trPr>
          <w:trHeight w:val="9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Dalykinės</w:t>
            </w:r>
          </w:p>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6" w:type="dxa"/>
            <w:gridSpan w:val="5"/>
            <w:tcBorders>
              <w:top w:val="single" w:sz="4" w:space="0" w:color="auto"/>
              <w:left w:val="single" w:sz="4" w:space="0" w:color="auto"/>
              <w:bottom w:val="single" w:sz="4" w:space="0" w:color="auto"/>
              <w:right w:val="single" w:sz="4" w:space="0" w:color="auto"/>
            </w:tcBorders>
            <w:hideMark/>
          </w:tcPr>
          <w:p w:rsidR="00F14F03" w:rsidRPr="00435F7B" w:rsidRDefault="00F14F03" w:rsidP="00AF58FE">
            <w:pPr>
              <w:spacing w:after="0" w:line="240" w:lineRule="atLeast"/>
              <w:jc w:val="both"/>
              <w:rPr>
                <w:rFonts w:ascii="Times New Roman" w:hAnsi="Times New Roman"/>
                <w:sz w:val="24"/>
                <w:szCs w:val="24"/>
              </w:rPr>
            </w:pPr>
            <w:r w:rsidRPr="00435F7B">
              <w:rPr>
                <w:rFonts w:ascii="Times New Roman" w:hAnsi="Times New Roman"/>
                <w:sz w:val="24"/>
                <w:szCs w:val="24"/>
              </w:rPr>
              <w:t>Plėtoti  meninius ir kūrybinius gebėjimus;</w:t>
            </w:r>
          </w:p>
          <w:p w:rsidR="00F14F03" w:rsidRPr="00435F7B" w:rsidRDefault="00F14F03" w:rsidP="00AF58FE">
            <w:pPr>
              <w:spacing w:line="240" w:lineRule="atLeast"/>
              <w:jc w:val="both"/>
              <w:rPr>
                <w:rFonts w:ascii="Times New Roman" w:hAnsi="Times New Roman"/>
                <w:sz w:val="24"/>
                <w:szCs w:val="24"/>
              </w:rPr>
            </w:pPr>
            <w:r w:rsidRPr="00435F7B">
              <w:rPr>
                <w:rFonts w:ascii="Times New Roman" w:hAnsi="Times New Roman"/>
                <w:sz w:val="24"/>
                <w:szCs w:val="24"/>
              </w:rPr>
              <w:t>Tenkinti pažinimo ir individualios muzikinės raiškos poreikius, ugdyti muzikalumą.</w:t>
            </w:r>
          </w:p>
        </w:tc>
      </w:tr>
      <w:tr w:rsidR="00F14F03" w:rsidRPr="00435F7B"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435F7B" w:rsidRDefault="00F14F03" w:rsidP="00AF58FE">
            <w:pPr>
              <w:spacing w:after="0" w:line="240" w:lineRule="auto"/>
              <w:rPr>
                <w:rFonts w:ascii="Times New Roman" w:hAnsi="Times New Roman"/>
                <w:b/>
                <w:sz w:val="24"/>
                <w:szCs w:val="24"/>
              </w:rPr>
            </w:pPr>
            <w:r>
              <w:rPr>
                <w:rFonts w:ascii="Times New Roman" w:hAnsi="Times New Roman"/>
                <w:b/>
                <w:sz w:val="24"/>
                <w:szCs w:val="24"/>
              </w:rPr>
              <w:t>9</w:t>
            </w:r>
            <w:r w:rsidRPr="00435F7B">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b/>
                <w:sz w:val="24"/>
                <w:szCs w:val="24"/>
              </w:rPr>
              <w:t>Pažangos vertinimas</w:t>
            </w:r>
          </w:p>
        </w:tc>
      </w:tr>
      <w:tr w:rsidR="00F14F03" w:rsidRPr="00435F7B" w:rsidTr="00274845">
        <w:tc>
          <w:tcPr>
            <w:tcW w:w="709" w:type="dxa"/>
            <w:vMerge/>
            <w:tcBorders>
              <w:top w:val="single" w:sz="4" w:space="0" w:color="auto"/>
              <w:left w:val="single" w:sz="4" w:space="0" w:color="auto"/>
              <w:bottom w:val="single" w:sz="4" w:space="0" w:color="auto"/>
              <w:right w:val="single" w:sz="4" w:space="0" w:color="auto"/>
            </w:tcBorders>
          </w:tcPr>
          <w:p w:rsidR="00F14F03" w:rsidRPr="00435F7B" w:rsidRDefault="00F14F03" w:rsidP="00AF58FE">
            <w:pPr>
              <w:spacing w:after="0" w:line="240" w:lineRule="auto"/>
              <w:rPr>
                <w:rFonts w:ascii="Times New Roman" w:hAnsi="Times New Roman"/>
                <w:b/>
                <w:sz w:val="24"/>
                <w:szCs w:val="24"/>
              </w:rPr>
            </w:pPr>
          </w:p>
        </w:tc>
        <w:tc>
          <w:tcPr>
            <w:tcW w:w="9075" w:type="dxa"/>
            <w:gridSpan w:val="7"/>
            <w:tcBorders>
              <w:top w:val="single" w:sz="4" w:space="0" w:color="auto"/>
              <w:left w:val="single" w:sz="4" w:space="0" w:color="auto"/>
              <w:bottom w:val="single" w:sz="4" w:space="0" w:color="auto"/>
              <w:right w:val="single" w:sz="4" w:space="0" w:color="auto"/>
            </w:tcBorders>
          </w:tcPr>
          <w:p w:rsidR="00F14F03" w:rsidRPr="006B43FB" w:rsidRDefault="00F14F03" w:rsidP="00AF58FE">
            <w:pPr>
              <w:spacing w:after="0" w:line="240" w:lineRule="auto"/>
              <w:jc w:val="both"/>
              <w:rPr>
                <w:rFonts w:ascii="Times New Roman" w:hAnsi="Times New Roman"/>
                <w:b/>
                <w:sz w:val="24"/>
                <w:szCs w:val="24"/>
              </w:rPr>
            </w:pPr>
            <w:r w:rsidRPr="006B43FB">
              <w:rPr>
                <w:rFonts w:ascii="Times New Roman" w:hAnsi="Times New Roman"/>
                <w:b/>
                <w:sz w:val="24"/>
                <w:szCs w:val="24"/>
              </w:rPr>
              <w:t>Formuojamasis vertinimas</w:t>
            </w:r>
          </w:p>
        </w:tc>
      </w:tr>
      <w:tr w:rsidR="00F14F03"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Formuojamasis vertinimas atliekamas nuolatos ir turi suteikti mokytojui ir mokiniui grįžtamąją informaciją apie ugdymo(si) pažangą. Ši informacija mokytojui padeda tinkamai planuoti tolesnio ugdymo strategiją. Pagrindiniai metodai: stebėjimas, informacijos rinkimas, analizė, informacijos pateikimas.</w:t>
            </w:r>
          </w:p>
          <w:p w:rsidR="00274845" w:rsidRPr="0062307F" w:rsidRDefault="00274845" w:rsidP="00AF58FE">
            <w:pPr>
              <w:spacing w:after="0" w:line="240" w:lineRule="auto"/>
              <w:jc w:val="both"/>
              <w:rPr>
                <w:rFonts w:ascii="Times New Roman" w:hAnsi="Times New Roman"/>
                <w:sz w:val="24"/>
                <w:szCs w:val="24"/>
              </w:rPr>
            </w:pPr>
          </w:p>
        </w:tc>
      </w:tr>
      <w:tr w:rsidR="00F14F03" w:rsidRPr="00435F7B"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435F7B" w:rsidRDefault="00F14F03"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D</w:t>
            </w:r>
            <w:r>
              <w:rPr>
                <w:rFonts w:ascii="Times New Roman" w:hAnsi="Times New Roman"/>
                <w:b/>
                <w:sz w:val="24"/>
                <w:szCs w:val="24"/>
              </w:rPr>
              <w:t>iagnostinis vertinimas</w:t>
            </w:r>
          </w:p>
        </w:tc>
      </w:tr>
      <w:tr w:rsidR="00F14F03" w:rsidRPr="0062307F"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Šis vertinimo būdas taikomas prieš pradedant arba baigiant naują užsiėmimų ciklą, kai reikia</w:t>
            </w:r>
            <w:r>
              <w:rPr>
                <w:rFonts w:ascii="Times New Roman" w:hAnsi="Times New Roman"/>
                <w:sz w:val="24"/>
                <w:szCs w:val="24"/>
              </w:rPr>
              <w:t xml:space="preserve"> </w:t>
            </w:r>
            <w:r w:rsidRPr="0062307F">
              <w:rPr>
                <w:rFonts w:ascii="Times New Roman" w:hAnsi="Times New Roman"/>
                <w:sz w:val="24"/>
                <w:szCs w:val="24"/>
              </w:rPr>
              <w:t>numatyti tolesnio ugdytinių tobulėjimo poreikius bei tikslus. Jis padeda mokiniams</w:t>
            </w:r>
            <w:r w:rsidR="00274845">
              <w:rPr>
                <w:rFonts w:ascii="Times New Roman" w:hAnsi="Times New Roman"/>
                <w:sz w:val="24"/>
                <w:szCs w:val="24"/>
              </w:rPr>
              <w:t xml:space="preserve"> </w:t>
            </w:r>
            <w:r w:rsidRPr="0062307F">
              <w:rPr>
                <w:rFonts w:ascii="Times New Roman" w:hAnsi="Times New Roman"/>
                <w:sz w:val="24"/>
                <w:szCs w:val="24"/>
              </w:rPr>
              <w:t xml:space="preserve">pamatyti ir pripažinti savo stipriąsias puses bei spragas ir yra prasmingas tik tada, kai atliekamas sistemingai teikiant kokybišką grįžtamąją informaciją mokytojui ir auklėtiniui. Dažniausias diagnostinio vertinimo metodas – </w:t>
            </w:r>
            <w:proofErr w:type="spellStart"/>
            <w:r w:rsidRPr="0062307F">
              <w:rPr>
                <w:rFonts w:ascii="Times New Roman" w:hAnsi="Times New Roman"/>
                <w:sz w:val="24"/>
                <w:szCs w:val="24"/>
              </w:rPr>
              <w:t>etapinis</w:t>
            </w:r>
            <w:proofErr w:type="spellEnd"/>
            <w:r w:rsidRPr="0062307F">
              <w:rPr>
                <w:rFonts w:ascii="Times New Roman" w:hAnsi="Times New Roman"/>
                <w:sz w:val="24"/>
                <w:szCs w:val="24"/>
              </w:rPr>
              <w:t xml:space="preserve"> kontrolinių atsiskaitymų (testų) vykdymas ir palyginimas su ankstesniais rezultatais.</w:t>
            </w:r>
          </w:p>
          <w:p w:rsidR="00274845" w:rsidRPr="0062307F" w:rsidRDefault="00274845" w:rsidP="00AF58FE">
            <w:pPr>
              <w:spacing w:after="0" w:line="240" w:lineRule="auto"/>
              <w:jc w:val="both"/>
              <w:rPr>
                <w:rFonts w:ascii="Times New Roman" w:hAnsi="Times New Roman"/>
                <w:sz w:val="24"/>
                <w:szCs w:val="24"/>
              </w:rPr>
            </w:pPr>
          </w:p>
        </w:tc>
      </w:tr>
      <w:tr w:rsidR="00F14F03" w:rsidRPr="0062307F"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b/>
                <w:sz w:val="24"/>
                <w:szCs w:val="24"/>
              </w:rPr>
            </w:pPr>
            <w:r>
              <w:rPr>
                <w:rFonts w:ascii="Times New Roman" w:hAnsi="Times New Roman"/>
                <w:b/>
                <w:sz w:val="24"/>
                <w:szCs w:val="24"/>
              </w:rPr>
              <w:t>Apibendrinamasis vertinimas</w:t>
            </w:r>
          </w:p>
        </w:tc>
      </w:tr>
      <w:tr w:rsidR="00F14F03" w:rsidRPr="0062307F"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xml:space="preserve">Apibendrinamojo vertinimo informacija naudojasi mokytojas, skirdamas mokinį į aukštesnę ugdymo grupę ar vertindamas savo pedagoginę veiklą; kiti suinteresuoti asmenys bei institucijos, vertinančios ugdymo kokybę. Pagrindiniai apibendrinamojo vertinimo metodai – ugdymosi rezultatų ir pažangos suvestinė (atsiskaitymai, dalyvavimas </w:t>
            </w:r>
            <w:r>
              <w:rPr>
                <w:rFonts w:ascii="Times New Roman" w:hAnsi="Times New Roman"/>
                <w:sz w:val="24"/>
                <w:szCs w:val="24"/>
              </w:rPr>
              <w:t>konkursuose, koncertuose,</w:t>
            </w:r>
            <w:r w:rsidRPr="0062307F">
              <w:rPr>
                <w:rFonts w:ascii="Times New Roman" w:hAnsi="Times New Roman"/>
                <w:sz w:val="24"/>
                <w:szCs w:val="24"/>
              </w:rPr>
              <w:t xml:space="preserve"> pasiektas rezultatas (tikslas) bei įgytos kompetencijos</w:t>
            </w:r>
            <w:r>
              <w:rPr>
                <w:rFonts w:ascii="Times New Roman" w:hAnsi="Times New Roman"/>
                <w:sz w:val="24"/>
                <w:szCs w:val="24"/>
              </w:rPr>
              <w:t>)</w:t>
            </w:r>
            <w:r w:rsidRPr="0062307F">
              <w:rPr>
                <w:rFonts w:ascii="Times New Roman" w:hAnsi="Times New Roman"/>
                <w:sz w:val="24"/>
                <w:szCs w:val="24"/>
              </w:rPr>
              <w:t>.</w:t>
            </w:r>
          </w:p>
          <w:p w:rsidR="00274845" w:rsidRPr="0062307F" w:rsidRDefault="00274845" w:rsidP="00AF58FE">
            <w:pPr>
              <w:spacing w:after="0" w:line="240" w:lineRule="auto"/>
              <w:jc w:val="both"/>
              <w:rPr>
                <w:rFonts w:ascii="Times New Roman" w:hAnsi="Times New Roman"/>
                <w:sz w:val="24"/>
                <w:szCs w:val="24"/>
              </w:rPr>
            </w:pPr>
          </w:p>
        </w:tc>
      </w:tr>
      <w:tr w:rsidR="00F14F03" w:rsidRPr="0062307F"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rPr>
                <w:rFonts w:ascii="Times New Roman" w:hAnsi="Times New Roman"/>
                <w:b/>
                <w:sz w:val="24"/>
                <w:szCs w:val="24"/>
              </w:rPr>
            </w:pPr>
            <w:r>
              <w:rPr>
                <w:rFonts w:ascii="Times New Roman" w:hAnsi="Times New Roman"/>
                <w:b/>
                <w:sz w:val="24"/>
                <w:szCs w:val="24"/>
              </w:rPr>
              <w:t>10</w:t>
            </w:r>
            <w:r w:rsidRPr="0062307F">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b/>
                <w:sz w:val="24"/>
                <w:szCs w:val="24"/>
              </w:rPr>
              <w:t>Pažangos ir pasiekimų įrodymai</w:t>
            </w:r>
          </w:p>
        </w:tc>
      </w:tr>
      <w:tr w:rsidR="00274845" w:rsidRPr="0062307F" w:rsidTr="00274845">
        <w:trPr>
          <w:gridAfter w:val="7"/>
          <w:wAfter w:w="9075"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74845" w:rsidRPr="0062307F" w:rsidRDefault="00274845" w:rsidP="00AF58FE">
            <w:pPr>
              <w:spacing w:after="0" w:line="240" w:lineRule="auto"/>
              <w:rPr>
                <w:rFonts w:ascii="Times New Roman" w:hAnsi="Times New Roman"/>
                <w:b/>
                <w:sz w:val="24"/>
                <w:szCs w:val="24"/>
              </w:rPr>
            </w:pPr>
          </w:p>
        </w:tc>
      </w:tr>
      <w:tr w:rsidR="00F14F03" w:rsidRPr="0062307F"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rPr>
                <w:rFonts w:ascii="Times New Roman" w:hAnsi="Times New Roman"/>
                <w:b/>
                <w:sz w:val="24"/>
                <w:szCs w:val="24"/>
              </w:rPr>
            </w:pPr>
            <w:r>
              <w:rPr>
                <w:rFonts w:ascii="Times New Roman" w:hAnsi="Times New Roman"/>
                <w:b/>
                <w:sz w:val="24"/>
                <w:szCs w:val="24"/>
              </w:rPr>
              <w:t>11</w:t>
            </w:r>
            <w:r w:rsidRPr="0062307F">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i/>
                <w:sz w:val="24"/>
                <w:szCs w:val="24"/>
              </w:rPr>
            </w:pPr>
            <w:r w:rsidRPr="0062307F">
              <w:rPr>
                <w:rFonts w:ascii="Times New Roman" w:hAnsi="Times New Roman"/>
                <w:b/>
                <w:sz w:val="24"/>
                <w:szCs w:val="24"/>
              </w:rPr>
              <w:t>Tikslinė grupė</w:t>
            </w:r>
          </w:p>
        </w:tc>
      </w:tr>
      <w:tr w:rsidR="00F14F03" w:rsidRPr="0062307F" w:rsidTr="00274845">
        <w:trPr>
          <w:trHeight w:val="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F14F03" w:rsidRPr="0062307F" w:rsidRDefault="00F14F03" w:rsidP="00274845">
            <w:pPr>
              <w:spacing w:after="0" w:line="240" w:lineRule="auto"/>
              <w:jc w:val="both"/>
              <w:rPr>
                <w:rFonts w:ascii="Times New Roman" w:hAnsi="Times New Roman"/>
                <w:sz w:val="24"/>
                <w:szCs w:val="24"/>
              </w:rPr>
            </w:pPr>
            <w:r w:rsidRPr="0062307F">
              <w:rPr>
                <w:rFonts w:ascii="Times New Roman" w:hAnsi="Times New Roman"/>
                <w:sz w:val="24"/>
                <w:szCs w:val="24"/>
              </w:rPr>
              <w:t>Vidutinis vaikų skaičius</w:t>
            </w:r>
            <w:r>
              <w:rPr>
                <w:rFonts w:ascii="Times New Roman" w:hAnsi="Times New Roman"/>
                <w:sz w:val="24"/>
                <w:szCs w:val="24"/>
              </w:rPr>
              <w:t xml:space="preserve"> g</w:t>
            </w:r>
            <w:r w:rsidRPr="0062307F">
              <w:rPr>
                <w:rFonts w:ascii="Times New Roman" w:hAnsi="Times New Roman"/>
                <w:sz w:val="24"/>
                <w:szCs w:val="24"/>
              </w:rPr>
              <w:t>rupėje</w:t>
            </w:r>
            <w:r>
              <w:rPr>
                <w:rFonts w:ascii="Times New Roman" w:hAnsi="Times New Roman"/>
                <w:sz w:val="24"/>
                <w:szCs w:val="24"/>
              </w:rPr>
              <w:t xml:space="preserve"> (</w:t>
            </w:r>
            <w:r w:rsidR="00274845">
              <w:rPr>
                <w:rFonts w:ascii="Times New Roman" w:hAnsi="Times New Roman"/>
                <w:sz w:val="24"/>
                <w:szCs w:val="24"/>
              </w:rPr>
              <w:t>solfedžio, muzikos literatūros pamokose, kolektyvuose</w:t>
            </w:r>
            <w:r>
              <w:rPr>
                <w:rFonts w:ascii="Times New Roman" w:hAnsi="Times New Roman"/>
                <w:sz w:val="24"/>
                <w:szCs w:val="24"/>
              </w:rPr>
              <w:t>)</w:t>
            </w:r>
          </w:p>
        </w:tc>
        <w:tc>
          <w:tcPr>
            <w:tcW w:w="5532" w:type="dxa"/>
            <w:gridSpan w:val="4"/>
            <w:tcBorders>
              <w:top w:val="single" w:sz="4" w:space="0" w:color="auto"/>
              <w:left w:val="single" w:sz="4" w:space="0" w:color="auto"/>
              <w:bottom w:val="single" w:sz="4" w:space="0" w:color="auto"/>
              <w:right w:val="single" w:sz="4" w:space="0" w:color="auto"/>
            </w:tcBorders>
            <w:hideMark/>
          </w:tcPr>
          <w:p w:rsidR="00F14F03" w:rsidRPr="0062307F" w:rsidRDefault="00274845" w:rsidP="00AF58FE">
            <w:pPr>
              <w:spacing w:after="0" w:line="240" w:lineRule="auto"/>
              <w:jc w:val="both"/>
              <w:rPr>
                <w:rFonts w:ascii="Times New Roman" w:hAnsi="Times New Roman"/>
                <w:sz w:val="24"/>
                <w:szCs w:val="24"/>
              </w:rPr>
            </w:pPr>
            <w:r>
              <w:rPr>
                <w:rFonts w:ascii="Times New Roman" w:hAnsi="Times New Roman"/>
                <w:sz w:val="24"/>
                <w:szCs w:val="24"/>
              </w:rPr>
              <w:t>Solfedžio ir muzikos istorijos dalykuose  - nuo 10 iki 15 vaikų grupės, kolektyvuose (chorai/orkestrai) – 20 ir daugiau mokinių bendrose repeticijose, o grupinėse iki 10 mokinių.</w:t>
            </w:r>
          </w:p>
        </w:tc>
      </w:tr>
      <w:tr w:rsidR="00274845" w:rsidRPr="0062307F" w:rsidTr="00274845">
        <w:trPr>
          <w:gridAfter w:val="7"/>
          <w:wAfter w:w="9075"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74845" w:rsidRPr="0062307F" w:rsidRDefault="00274845" w:rsidP="00AF58FE">
            <w:pPr>
              <w:spacing w:after="0" w:line="240" w:lineRule="auto"/>
              <w:rPr>
                <w:rFonts w:ascii="Times New Roman" w:hAnsi="Times New Roman"/>
                <w:b/>
                <w:sz w:val="24"/>
                <w:szCs w:val="24"/>
              </w:rPr>
            </w:pPr>
          </w:p>
        </w:tc>
      </w:tr>
      <w:tr w:rsidR="00F14F03" w:rsidRPr="0062307F"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rPr>
                <w:rFonts w:ascii="Times New Roman" w:hAnsi="Times New Roman"/>
                <w:b/>
                <w:sz w:val="24"/>
                <w:szCs w:val="24"/>
              </w:rPr>
            </w:pPr>
            <w:r>
              <w:rPr>
                <w:rFonts w:ascii="Times New Roman" w:hAnsi="Times New Roman"/>
                <w:b/>
                <w:sz w:val="24"/>
                <w:szCs w:val="24"/>
              </w:rPr>
              <w:t>12</w:t>
            </w:r>
            <w:r w:rsidRPr="0062307F">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b/>
                <w:sz w:val="24"/>
                <w:szCs w:val="24"/>
              </w:rPr>
              <w:t>Galimybės programoje dalyvauti specialiųjų poreikių vaikams</w:t>
            </w:r>
          </w:p>
        </w:tc>
      </w:tr>
      <w:tr w:rsidR="00F14F03" w:rsidRPr="0062307F"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b/>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7325E9" w:rsidP="00AF58FE">
            <w:pPr>
              <w:spacing w:after="0" w:line="240" w:lineRule="auto"/>
              <w:jc w:val="both"/>
              <w:rPr>
                <w:rFonts w:ascii="Times New Roman" w:hAnsi="Times New Roman"/>
                <w:sz w:val="24"/>
                <w:szCs w:val="24"/>
              </w:rPr>
            </w:pPr>
            <w:r>
              <w:rPr>
                <w:rFonts w:ascii="Times New Roman" w:hAnsi="Times New Roman"/>
                <w:sz w:val="24"/>
                <w:szCs w:val="24"/>
              </w:rPr>
              <w:t>TAIP</w:t>
            </w:r>
          </w:p>
        </w:tc>
      </w:tr>
      <w:tr w:rsidR="00F14F03" w:rsidRPr="0062307F"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rPr>
                <w:rFonts w:ascii="Times New Roman" w:hAnsi="Times New Roman"/>
                <w:b/>
                <w:sz w:val="24"/>
                <w:szCs w:val="24"/>
              </w:rPr>
            </w:pPr>
            <w:r>
              <w:rPr>
                <w:rFonts w:ascii="Times New Roman" w:hAnsi="Times New Roman"/>
                <w:b/>
                <w:sz w:val="24"/>
                <w:szCs w:val="24"/>
              </w:rPr>
              <w:t>13</w:t>
            </w:r>
            <w:r w:rsidRPr="0062307F">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b/>
                <w:sz w:val="24"/>
                <w:szCs w:val="24"/>
              </w:rPr>
            </w:pPr>
            <w:r w:rsidRPr="0062307F">
              <w:rPr>
                <w:rFonts w:ascii="Times New Roman" w:hAnsi="Times New Roman"/>
                <w:b/>
                <w:sz w:val="24"/>
                <w:szCs w:val="24"/>
              </w:rPr>
              <w:t>Patvirtinkite, kad vaikai ugdysis sveikoje ir saugioje aplinkoje</w:t>
            </w:r>
          </w:p>
        </w:tc>
      </w:tr>
      <w:tr w:rsidR="00F14F03" w:rsidRPr="0062307F"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b/>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F14F03" w:rsidRPr="0062307F" w:rsidTr="00274845">
        <w:tc>
          <w:tcPr>
            <w:tcW w:w="709" w:type="dxa"/>
            <w:vMerge w:val="restart"/>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rPr>
                <w:rFonts w:ascii="Times New Roman" w:hAnsi="Times New Roman"/>
                <w:b/>
                <w:sz w:val="24"/>
                <w:szCs w:val="24"/>
              </w:rPr>
            </w:pPr>
            <w:r>
              <w:rPr>
                <w:rFonts w:ascii="Times New Roman" w:hAnsi="Times New Roman"/>
                <w:b/>
                <w:sz w:val="24"/>
                <w:szCs w:val="24"/>
              </w:rPr>
              <w:t>14</w:t>
            </w:r>
            <w:r w:rsidRPr="0062307F">
              <w:rPr>
                <w:rFonts w:ascii="Times New Roman" w:hAnsi="Times New Roman"/>
                <w:b/>
                <w:sz w:val="24"/>
                <w:szCs w:val="24"/>
              </w:rPr>
              <w:t>.</w:t>
            </w: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b/>
                <w:sz w:val="24"/>
                <w:szCs w:val="24"/>
              </w:rPr>
              <w:t>Patvirtinkite, kad vykdant programą bus vadovaujamasi pasirenkamojo vaikų ugdymo principais</w:t>
            </w:r>
            <w:r w:rsidRPr="0062307F">
              <w:rPr>
                <w:rFonts w:ascii="Times New Roman" w:hAnsi="Times New Roman"/>
                <w:sz w:val="24"/>
                <w:szCs w:val="24"/>
              </w:rPr>
              <w:t>:</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savanoriškumo – vaikai laisvai renkasi švietimo teikėją ir jo siūlomas veiklas;</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prieinamumo – veiklos ir metodai yra prieinami visiems vaikams pagal amžių, išsilavinimą,turimą patirtį nepriklausomai nuo jų socialinės padėties;</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individualizavimo – ugdymas individualizuojamas pagal kiekvienam vaikui reikalingą</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kompetenciją, atsižvelgiant į jo asmenybę, galimybes, poreikius ir pasiekimus;</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aktualumo – veiklos, skirtos socialinėms, kultūrinėms, asmeninėms, edukacinėms,</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lastRenderedPageBreak/>
              <w:t>profesinėms ir kitoms kompetencijoms ugdyti;</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demokratiškumo – mokytojai, tėvai ir vaikai yra aktyvūs ug</w:t>
            </w:r>
            <w:r w:rsidR="00C2452D">
              <w:rPr>
                <w:rFonts w:ascii="Times New Roman" w:hAnsi="Times New Roman"/>
                <w:sz w:val="24"/>
                <w:szCs w:val="24"/>
              </w:rPr>
              <w:t>dymo(</w:t>
            </w:r>
            <w:proofErr w:type="spellStart"/>
            <w:r w:rsidR="00C2452D">
              <w:rPr>
                <w:rFonts w:ascii="Times New Roman" w:hAnsi="Times New Roman"/>
                <w:sz w:val="24"/>
                <w:szCs w:val="24"/>
              </w:rPr>
              <w:t>si</w:t>
            </w:r>
            <w:proofErr w:type="spellEnd"/>
            <w:r w:rsidR="00C2452D">
              <w:rPr>
                <w:rFonts w:ascii="Times New Roman" w:hAnsi="Times New Roman"/>
                <w:sz w:val="24"/>
                <w:szCs w:val="24"/>
              </w:rPr>
              <w:t>) proceso kūrėjai, kartu</w:t>
            </w:r>
            <w:r>
              <w:rPr>
                <w:rFonts w:ascii="Times New Roman" w:hAnsi="Times New Roman"/>
                <w:sz w:val="24"/>
                <w:szCs w:val="24"/>
              </w:rPr>
              <w:t xml:space="preserve"> </w:t>
            </w:r>
            <w:r w:rsidR="007325E9" w:rsidRPr="0062307F">
              <w:rPr>
                <w:rFonts w:ascii="Times New Roman" w:hAnsi="Times New Roman"/>
                <w:sz w:val="24"/>
                <w:szCs w:val="24"/>
              </w:rPr>
              <w:t>identifikuojantys</w:t>
            </w:r>
            <w:r w:rsidRPr="0062307F">
              <w:rPr>
                <w:rFonts w:ascii="Times New Roman" w:hAnsi="Times New Roman"/>
                <w:sz w:val="24"/>
                <w:szCs w:val="24"/>
              </w:rPr>
              <w:t xml:space="preserve"> ugdymosi poreikius;</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patirties – ugdymas yra grindžiamas patyrimu ir jo refleksija;</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 pozityvumo – ugdymosi procese kuriamos teigiamos emocijos, sudaromos sąlygos</w:t>
            </w:r>
          </w:p>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gerai vaiko savijautai</w:t>
            </w:r>
            <w:r>
              <w:rPr>
                <w:rFonts w:ascii="Times New Roman" w:hAnsi="Times New Roman"/>
                <w:sz w:val="24"/>
                <w:szCs w:val="24"/>
              </w:rPr>
              <w:t>.</w:t>
            </w:r>
          </w:p>
        </w:tc>
      </w:tr>
      <w:tr w:rsidR="00F14F03" w:rsidRPr="0062307F" w:rsidTr="00274845">
        <w:tc>
          <w:tcPr>
            <w:tcW w:w="709" w:type="dxa"/>
            <w:vMerge/>
            <w:tcBorders>
              <w:top w:val="single" w:sz="4" w:space="0" w:color="auto"/>
              <w:left w:val="single" w:sz="4" w:space="0" w:color="auto"/>
              <w:bottom w:val="single" w:sz="4" w:space="0" w:color="auto"/>
              <w:right w:val="single" w:sz="4" w:space="0" w:color="auto"/>
            </w:tcBorders>
            <w:vAlign w:val="center"/>
            <w:hideMark/>
          </w:tcPr>
          <w:p w:rsidR="00F14F03" w:rsidRPr="0062307F" w:rsidRDefault="00F14F03" w:rsidP="00AF58FE">
            <w:pPr>
              <w:spacing w:after="0" w:line="240" w:lineRule="auto"/>
              <w:rPr>
                <w:rFonts w:ascii="Times New Roman" w:hAnsi="Times New Roman"/>
                <w:sz w:val="24"/>
                <w:szCs w:val="24"/>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F14F03" w:rsidRPr="0062307F" w:rsidRDefault="00F14F03" w:rsidP="00AF58FE">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bl>
    <w:p w:rsidR="00332945" w:rsidRDefault="003F6B45" w:rsidP="00F14F03">
      <w:pPr>
        <w:rPr>
          <w:rFonts w:ascii="Times New Roman" w:hAnsi="Times New Roman"/>
          <w:sz w:val="24"/>
          <w:szCs w:val="24"/>
        </w:rPr>
      </w:pPr>
      <w:r>
        <w:rPr>
          <w:rFonts w:ascii="Times New Roman" w:hAnsi="Times New Roman"/>
          <w:sz w:val="24"/>
          <w:szCs w:val="24"/>
        </w:rPr>
        <w:lastRenderedPageBreak/>
        <w:br w:type="textWrapping" w:clear="all"/>
      </w:r>
    </w:p>
    <w:p w:rsidR="00332945" w:rsidRDefault="00332945" w:rsidP="00F14F03">
      <w:pPr>
        <w:rPr>
          <w:rFonts w:ascii="Times New Roman" w:hAnsi="Times New Roman"/>
          <w:sz w:val="24"/>
          <w:szCs w:val="24"/>
        </w:rPr>
      </w:pPr>
    </w:p>
    <w:p w:rsidR="00C75A60" w:rsidRPr="00F14F03" w:rsidRDefault="00332945" w:rsidP="00CC41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Programa parengta vadovaujantis </w:t>
      </w:r>
      <w:r w:rsidRPr="0062307F">
        <w:rPr>
          <w:rFonts w:ascii="Times New Roman" w:hAnsi="Times New Roman"/>
          <w:sz w:val="24"/>
          <w:szCs w:val="24"/>
        </w:rPr>
        <w:t xml:space="preserve">Lietuvos Respublikos </w:t>
      </w:r>
      <w:r>
        <w:rPr>
          <w:rFonts w:ascii="Times New Roman" w:hAnsi="Times New Roman"/>
          <w:sz w:val="24"/>
          <w:szCs w:val="24"/>
        </w:rPr>
        <w:t>švietimo ir mokslo ministro 2015 m.</w:t>
      </w:r>
      <w:r w:rsidR="00CC41B3" w:rsidRPr="00CC41B3">
        <w:rPr>
          <w:rFonts w:ascii="Times New Roman" w:hAnsi="Times New Roman"/>
          <w:sz w:val="24"/>
          <w:szCs w:val="24"/>
        </w:rPr>
        <w:t xml:space="preserve"> </w:t>
      </w:r>
      <w:r w:rsidR="00CC41B3">
        <w:rPr>
          <w:rFonts w:ascii="Times New Roman" w:hAnsi="Times New Roman"/>
          <w:sz w:val="24"/>
          <w:szCs w:val="24"/>
        </w:rPr>
        <w:t xml:space="preserve">sausio 27 d. įsakymu Nr. V-48 ,,Rekomendacijos dėl meninio formalųjį švietimą papildančio </w:t>
      </w:r>
      <w:r w:rsidR="001778BB">
        <w:rPr>
          <w:rFonts w:ascii="Times New Roman" w:hAnsi="Times New Roman"/>
          <w:sz w:val="24"/>
          <w:szCs w:val="24"/>
        </w:rPr>
        <w:t>ugdymo programų rengimo ir įgyvendinimo</w:t>
      </w:r>
      <w:r w:rsidR="00F10828">
        <w:rPr>
          <w:rFonts w:ascii="Times New Roman" w:hAnsi="Times New Roman"/>
          <w:sz w:val="24"/>
          <w:szCs w:val="24"/>
        </w:rPr>
        <w:t>“</w:t>
      </w:r>
      <w:r w:rsidR="00C2452D">
        <w:rPr>
          <w:rFonts w:ascii="Times New Roman" w:hAnsi="Times New Roman"/>
          <w:sz w:val="24"/>
          <w:szCs w:val="24"/>
        </w:rPr>
        <w:t xml:space="preserve"> bei Mažeikių Vytauto Klovos muzikos mokyklos skyrių ir dalykų metodinių grupių susirinkimų protokolais</w:t>
      </w:r>
      <w:r w:rsidR="00835DB8">
        <w:rPr>
          <w:rFonts w:ascii="Times New Roman" w:hAnsi="Times New Roman"/>
          <w:sz w:val="24"/>
          <w:szCs w:val="24"/>
        </w:rPr>
        <w:t xml:space="preserve"> 2020 m.</w:t>
      </w:r>
      <w:r w:rsidR="00E733DE">
        <w:rPr>
          <w:rFonts w:ascii="Times New Roman" w:hAnsi="Times New Roman"/>
          <w:sz w:val="24"/>
          <w:szCs w:val="24"/>
        </w:rPr>
        <w:t xml:space="preserve"> </w:t>
      </w:r>
      <w:r w:rsidR="00835DB8">
        <w:rPr>
          <w:rFonts w:ascii="Times New Roman" w:hAnsi="Times New Roman"/>
          <w:sz w:val="24"/>
          <w:szCs w:val="24"/>
        </w:rPr>
        <w:t>birželio 9-19 d. Nr.4,5,6,7,8,9,11,12.</w:t>
      </w:r>
    </w:p>
    <w:p w:rsidR="00C75A60" w:rsidRDefault="00C75A60" w:rsidP="00CC41B3">
      <w:pPr>
        <w:spacing w:after="0" w:line="240" w:lineRule="auto"/>
        <w:jc w:val="both"/>
        <w:rPr>
          <w:rFonts w:ascii="Times New Roman" w:hAnsi="Times New Roman"/>
          <w:sz w:val="32"/>
          <w:szCs w:val="32"/>
        </w:rPr>
      </w:pPr>
      <w:bookmarkStart w:id="0" w:name="_GoBack"/>
      <w:bookmarkEnd w:id="0"/>
    </w:p>
    <w:sectPr w:rsidR="00C75A60" w:rsidSect="001C705C">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E9" w:rsidRDefault="00C232E9" w:rsidP="002C41BB">
      <w:pPr>
        <w:spacing w:after="0" w:line="240" w:lineRule="auto"/>
      </w:pPr>
      <w:r>
        <w:separator/>
      </w:r>
    </w:p>
  </w:endnote>
  <w:endnote w:type="continuationSeparator" w:id="0">
    <w:p w:rsidR="00C232E9" w:rsidRDefault="00C232E9" w:rsidP="002C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E9" w:rsidRDefault="00C232E9" w:rsidP="002C41BB">
      <w:pPr>
        <w:spacing w:after="0" w:line="240" w:lineRule="auto"/>
      </w:pPr>
      <w:r>
        <w:separator/>
      </w:r>
    </w:p>
  </w:footnote>
  <w:footnote w:type="continuationSeparator" w:id="0">
    <w:p w:rsidR="00C232E9" w:rsidRDefault="00C232E9" w:rsidP="002C4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ED4" w:rsidRDefault="00892E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5009"/>
    <w:multiLevelType w:val="hybridMultilevel"/>
    <w:tmpl w:val="52A876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A02F76"/>
    <w:multiLevelType w:val="hybridMultilevel"/>
    <w:tmpl w:val="03CE7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8061682"/>
    <w:multiLevelType w:val="hybridMultilevel"/>
    <w:tmpl w:val="B13A8A26"/>
    <w:lvl w:ilvl="0" w:tplc="73167C5C">
      <w:start w:val="1"/>
      <w:numFmt w:val="bullet"/>
      <w:lvlText w:val=""/>
      <w:lvlJc w:val="left"/>
      <w:pPr>
        <w:ind w:left="1080" w:hanging="360"/>
      </w:pPr>
      <w:rPr>
        <w:rFonts w:ascii="Symbol" w:hAnsi="Symbol" w:hint="default"/>
        <w:b w:val="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
    <w:nsid w:val="303F1403"/>
    <w:multiLevelType w:val="hybridMultilevel"/>
    <w:tmpl w:val="BBBCA0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E55104E"/>
    <w:multiLevelType w:val="hybridMultilevel"/>
    <w:tmpl w:val="DA22E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13E94"/>
    <w:multiLevelType w:val="hybridMultilevel"/>
    <w:tmpl w:val="EE083F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5DF82B96"/>
    <w:multiLevelType w:val="hybridMultilevel"/>
    <w:tmpl w:val="C5502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7A"/>
    <w:rsid w:val="00016FDA"/>
    <w:rsid w:val="0002744D"/>
    <w:rsid w:val="00030ECC"/>
    <w:rsid w:val="0005084D"/>
    <w:rsid w:val="00075272"/>
    <w:rsid w:val="00080460"/>
    <w:rsid w:val="000D293F"/>
    <w:rsid w:val="000E63E9"/>
    <w:rsid w:val="00107D2A"/>
    <w:rsid w:val="0013297E"/>
    <w:rsid w:val="00143864"/>
    <w:rsid w:val="001778BB"/>
    <w:rsid w:val="001A165B"/>
    <w:rsid w:val="001C705C"/>
    <w:rsid w:val="00213B0C"/>
    <w:rsid w:val="00230E78"/>
    <w:rsid w:val="002416B2"/>
    <w:rsid w:val="0024787A"/>
    <w:rsid w:val="002713FA"/>
    <w:rsid w:val="00272FF8"/>
    <w:rsid w:val="00274845"/>
    <w:rsid w:val="00282F69"/>
    <w:rsid w:val="00283295"/>
    <w:rsid w:val="00297DF2"/>
    <w:rsid w:val="002A62A7"/>
    <w:rsid w:val="002C41BB"/>
    <w:rsid w:val="002C6F96"/>
    <w:rsid w:val="002E398D"/>
    <w:rsid w:val="00306CDC"/>
    <w:rsid w:val="00320115"/>
    <w:rsid w:val="00322114"/>
    <w:rsid w:val="00332945"/>
    <w:rsid w:val="0035053B"/>
    <w:rsid w:val="003769F9"/>
    <w:rsid w:val="003913E5"/>
    <w:rsid w:val="003A0A28"/>
    <w:rsid w:val="003B10CA"/>
    <w:rsid w:val="003C10FC"/>
    <w:rsid w:val="003D33DD"/>
    <w:rsid w:val="003D7910"/>
    <w:rsid w:val="003F2BAC"/>
    <w:rsid w:val="003F3044"/>
    <w:rsid w:val="003F6B45"/>
    <w:rsid w:val="004117E3"/>
    <w:rsid w:val="00435F7B"/>
    <w:rsid w:val="00473F84"/>
    <w:rsid w:val="004A1ACA"/>
    <w:rsid w:val="004A28E2"/>
    <w:rsid w:val="004C4227"/>
    <w:rsid w:val="004E47D6"/>
    <w:rsid w:val="005266A0"/>
    <w:rsid w:val="0058250F"/>
    <w:rsid w:val="00595961"/>
    <w:rsid w:val="005A18D7"/>
    <w:rsid w:val="005A600B"/>
    <w:rsid w:val="005D58EE"/>
    <w:rsid w:val="00605CEE"/>
    <w:rsid w:val="00612299"/>
    <w:rsid w:val="0062307F"/>
    <w:rsid w:val="00631124"/>
    <w:rsid w:val="0063242A"/>
    <w:rsid w:val="006469F3"/>
    <w:rsid w:val="006520FC"/>
    <w:rsid w:val="00672CB4"/>
    <w:rsid w:val="00674770"/>
    <w:rsid w:val="00686A95"/>
    <w:rsid w:val="00692176"/>
    <w:rsid w:val="006A2F51"/>
    <w:rsid w:val="006B3916"/>
    <w:rsid w:val="006B43FB"/>
    <w:rsid w:val="006B73A8"/>
    <w:rsid w:val="0070535F"/>
    <w:rsid w:val="00706232"/>
    <w:rsid w:val="007325E9"/>
    <w:rsid w:val="007603EB"/>
    <w:rsid w:val="00770872"/>
    <w:rsid w:val="00783424"/>
    <w:rsid w:val="007C053F"/>
    <w:rsid w:val="007F15B0"/>
    <w:rsid w:val="0082056B"/>
    <w:rsid w:val="00835DB8"/>
    <w:rsid w:val="0085204C"/>
    <w:rsid w:val="00872F6A"/>
    <w:rsid w:val="00892ED4"/>
    <w:rsid w:val="008A4520"/>
    <w:rsid w:val="008E7F73"/>
    <w:rsid w:val="00942BDF"/>
    <w:rsid w:val="009568AA"/>
    <w:rsid w:val="00965284"/>
    <w:rsid w:val="00992C15"/>
    <w:rsid w:val="009A3F2E"/>
    <w:rsid w:val="009D7D0C"/>
    <w:rsid w:val="00A16305"/>
    <w:rsid w:val="00A27C86"/>
    <w:rsid w:val="00A52216"/>
    <w:rsid w:val="00AF58FE"/>
    <w:rsid w:val="00B07677"/>
    <w:rsid w:val="00B265DE"/>
    <w:rsid w:val="00B83284"/>
    <w:rsid w:val="00B87A4A"/>
    <w:rsid w:val="00BA16F4"/>
    <w:rsid w:val="00BA2EFE"/>
    <w:rsid w:val="00BA5320"/>
    <w:rsid w:val="00BA566E"/>
    <w:rsid w:val="00BC45D5"/>
    <w:rsid w:val="00BC56F6"/>
    <w:rsid w:val="00C049A6"/>
    <w:rsid w:val="00C10F70"/>
    <w:rsid w:val="00C232E9"/>
    <w:rsid w:val="00C2452D"/>
    <w:rsid w:val="00C47357"/>
    <w:rsid w:val="00C72CC4"/>
    <w:rsid w:val="00C72FDB"/>
    <w:rsid w:val="00C75A60"/>
    <w:rsid w:val="00C77956"/>
    <w:rsid w:val="00C81738"/>
    <w:rsid w:val="00C85B73"/>
    <w:rsid w:val="00C87C67"/>
    <w:rsid w:val="00CC345B"/>
    <w:rsid w:val="00CC41B3"/>
    <w:rsid w:val="00D03649"/>
    <w:rsid w:val="00D07FC7"/>
    <w:rsid w:val="00D3328A"/>
    <w:rsid w:val="00DF020A"/>
    <w:rsid w:val="00DF4CF9"/>
    <w:rsid w:val="00E36EB6"/>
    <w:rsid w:val="00E733DE"/>
    <w:rsid w:val="00E913AD"/>
    <w:rsid w:val="00EB382E"/>
    <w:rsid w:val="00EE0A28"/>
    <w:rsid w:val="00EF0F79"/>
    <w:rsid w:val="00F10828"/>
    <w:rsid w:val="00F14F03"/>
    <w:rsid w:val="00F67B41"/>
    <w:rsid w:val="00F73A31"/>
    <w:rsid w:val="00F83386"/>
    <w:rsid w:val="00FA43D9"/>
    <w:rsid w:val="00FE7A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8125-272A-47CE-A6FC-83F203F1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787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24787A"/>
    <w:pPr>
      <w:ind w:left="720"/>
      <w:contextualSpacing/>
    </w:pPr>
  </w:style>
  <w:style w:type="paragraph" w:styleId="Debesliotekstas">
    <w:name w:val="Balloon Text"/>
    <w:basedOn w:val="prastasis"/>
    <w:link w:val="DebesliotekstasDiagrama"/>
    <w:uiPriority w:val="99"/>
    <w:semiHidden/>
    <w:unhideWhenUsed/>
    <w:rsid w:val="00435F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F7B"/>
    <w:rPr>
      <w:rFonts w:ascii="Tahoma" w:eastAsia="Calibri" w:hAnsi="Tahoma" w:cs="Tahoma"/>
      <w:sz w:val="16"/>
      <w:szCs w:val="16"/>
    </w:rPr>
  </w:style>
  <w:style w:type="paragraph" w:styleId="Antrats">
    <w:name w:val="header"/>
    <w:basedOn w:val="prastasis"/>
    <w:link w:val="AntratsDiagrama"/>
    <w:uiPriority w:val="99"/>
    <w:unhideWhenUsed/>
    <w:rsid w:val="002C41B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C41BB"/>
    <w:rPr>
      <w:rFonts w:ascii="Calibri" w:eastAsia="Calibri" w:hAnsi="Calibri" w:cs="Times New Roman"/>
    </w:rPr>
  </w:style>
  <w:style w:type="paragraph" w:styleId="Porat">
    <w:name w:val="footer"/>
    <w:basedOn w:val="prastasis"/>
    <w:link w:val="PoratDiagrama"/>
    <w:uiPriority w:val="99"/>
    <w:unhideWhenUsed/>
    <w:rsid w:val="002C41B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C41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69">
      <w:bodyDiv w:val="1"/>
      <w:marLeft w:val="0"/>
      <w:marRight w:val="0"/>
      <w:marTop w:val="0"/>
      <w:marBottom w:val="0"/>
      <w:divBdr>
        <w:top w:val="none" w:sz="0" w:space="0" w:color="auto"/>
        <w:left w:val="none" w:sz="0" w:space="0" w:color="auto"/>
        <w:bottom w:val="none" w:sz="0" w:space="0" w:color="auto"/>
        <w:right w:val="none" w:sz="0" w:space="0" w:color="auto"/>
      </w:divBdr>
    </w:div>
    <w:div w:id="6551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5A2A-CD60-4CC1-B535-06D9F7D6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9194</Words>
  <Characters>5242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PC</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2019-11-07T11:26:00Z</cp:lastPrinted>
  <dcterms:created xsi:type="dcterms:W3CDTF">2021-02-18T09:46:00Z</dcterms:created>
  <dcterms:modified xsi:type="dcterms:W3CDTF">2021-02-18T09:49:00Z</dcterms:modified>
</cp:coreProperties>
</file>